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2D8" w:rsidRPr="00921A86" w:rsidRDefault="009522D8" w:rsidP="0074264E">
      <w:pPr>
        <w:pStyle w:val="Default"/>
        <w:spacing w:before="120"/>
        <w:jc w:val="right"/>
        <w:outlineLvl w:val="0"/>
        <w:rPr>
          <w:rFonts w:ascii="Arial Narrow" w:hAnsi="Arial Narrow"/>
          <w:b/>
          <w:color w:val="auto"/>
          <w:sz w:val="22"/>
          <w:szCs w:val="22"/>
        </w:rPr>
      </w:pPr>
      <w:bookmarkStart w:id="0" w:name="_GoBack"/>
      <w:bookmarkEnd w:id="0"/>
      <w:r w:rsidRPr="00921A86">
        <w:rPr>
          <w:rFonts w:ascii="Arial Narrow" w:hAnsi="Arial Narrow"/>
          <w:b/>
          <w:color w:val="auto"/>
          <w:sz w:val="22"/>
          <w:szCs w:val="22"/>
        </w:rPr>
        <w:t>Příloha č. 3 ZD</w:t>
      </w:r>
    </w:p>
    <w:p w:rsidR="009522D8" w:rsidRPr="004012AD" w:rsidRDefault="009522D8" w:rsidP="00D669E7">
      <w:pPr>
        <w:pStyle w:val="Default"/>
        <w:spacing w:before="120"/>
        <w:rPr>
          <w:rFonts w:ascii="Arial Narrow" w:hAnsi="Arial Narrow"/>
          <w:b/>
          <w:i/>
          <w:color w:val="auto"/>
          <w:sz w:val="22"/>
          <w:szCs w:val="22"/>
        </w:rPr>
      </w:pPr>
    </w:p>
    <w:p w:rsidR="009522D8" w:rsidRPr="004F6CCA" w:rsidRDefault="009522D8" w:rsidP="006B40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/>
        <w:jc w:val="center"/>
        <w:rPr>
          <w:rFonts w:ascii="Arial Narrow" w:hAnsi="Arial Narrow"/>
          <w:b/>
          <w:color w:val="auto"/>
          <w:sz w:val="28"/>
          <w:szCs w:val="22"/>
        </w:rPr>
      </w:pPr>
      <w:r w:rsidRPr="004F6CCA">
        <w:rPr>
          <w:rFonts w:ascii="Arial Narrow" w:hAnsi="Arial Narrow"/>
          <w:b/>
          <w:color w:val="auto"/>
          <w:sz w:val="28"/>
          <w:szCs w:val="22"/>
        </w:rPr>
        <w:t xml:space="preserve">Technická specifikace </w:t>
      </w:r>
      <w:r>
        <w:rPr>
          <w:rFonts w:ascii="Arial Narrow" w:hAnsi="Arial Narrow"/>
          <w:b/>
          <w:color w:val="auto"/>
          <w:sz w:val="28"/>
          <w:szCs w:val="22"/>
        </w:rPr>
        <w:t>a související požadavky zadavatele pro část č. 1 VZ</w:t>
      </w:r>
    </w:p>
    <w:p w:rsidR="009522D8" w:rsidRDefault="009522D8" w:rsidP="004F6CCA">
      <w:pPr>
        <w:adjustRightInd w:val="0"/>
        <w:rPr>
          <w:rFonts w:ascii="Arial Narrow" w:hAnsi="Arial Narrow" w:cs="Helvetica"/>
        </w:rPr>
      </w:pPr>
    </w:p>
    <w:p w:rsidR="009522D8" w:rsidRPr="004F6CCA" w:rsidRDefault="009522D8" w:rsidP="002969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adjustRightInd w:val="0"/>
        <w:ind w:left="1276" w:hanging="1276"/>
        <w:rPr>
          <w:rFonts w:ascii="Arial Narrow" w:hAnsi="Arial Narrow" w:cs="Helvetica"/>
          <w:b/>
          <w:sz w:val="24"/>
        </w:rPr>
      </w:pPr>
      <w:r w:rsidRPr="004F6CCA">
        <w:rPr>
          <w:rFonts w:ascii="Arial Narrow" w:hAnsi="Arial Narrow" w:cs="Helvetica"/>
          <w:b/>
          <w:sz w:val="24"/>
        </w:rPr>
        <w:t xml:space="preserve">Část VZ č. 1 </w:t>
      </w:r>
      <w:r>
        <w:rPr>
          <w:rFonts w:ascii="Arial Narrow" w:hAnsi="Arial Narrow" w:cs="Helvetica"/>
          <w:b/>
          <w:sz w:val="24"/>
        </w:rPr>
        <w:t>–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>
        <w:rPr>
          <w:rFonts w:ascii="Arial Narrow" w:hAnsi="Arial Narrow" w:cs="Helvetica"/>
          <w:b/>
        </w:rPr>
        <w:t>LCD monitor</w:t>
      </w:r>
      <w:r w:rsidRPr="00CA73BB">
        <w:rPr>
          <w:rFonts w:ascii="Arial Narrow" w:hAnsi="Arial Narrow" w:cs="Helvetica"/>
          <w:b/>
        </w:rPr>
        <w:t xml:space="preserve"> digitálního obrazu</w:t>
      </w:r>
    </w:p>
    <w:p w:rsidR="009522D8" w:rsidRPr="006C7100" w:rsidRDefault="009522D8" w:rsidP="0074264E">
      <w:pPr>
        <w:pStyle w:val="Default"/>
        <w:spacing w:before="120"/>
        <w:outlineLvl w:val="0"/>
        <w:rPr>
          <w:rFonts w:ascii="Arial Narrow" w:hAnsi="Arial Narrow"/>
          <w:sz w:val="12"/>
          <w:szCs w:val="12"/>
        </w:rPr>
      </w:pPr>
    </w:p>
    <w:p w:rsidR="009522D8" w:rsidRPr="00126514" w:rsidRDefault="009522D8" w:rsidP="00126514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126514">
        <w:rPr>
          <w:rFonts w:ascii="Arial Narrow" w:hAnsi="Arial Narrow" w:cs="Calibri"/>
          <w:u w:val="single"/>
        </w:rPr>
        <w:t>Popis současného stavu</w:t>
      </w:r>
      <w:r>
        <w:rPr>
          <w:rFonts w:ascii="Arial Narrow" w:hAnsi="Arial Narrow" w:cs="Calibri"/>
          <w:u w:val="single"/>
        </w:rPr>
        <w:t>:</w:t>
      </w:r>
    </w:p>
    <w:p w:rsidR="009522D8" w:rsidRPr="00126514" w:rsidRDefault="009522D8" w:rsidP="00126514">
      <w:pPr>
        <w:pStyle w:val="Zhlav"/>
        <w:tabs>
          <w:tab w:val="clear" w:pos="4536"/>
          <w:tab w:val="clear" w:pos="9072"/>
        </w:tabs>
        <w:rPr>
          <w:rFonts w:ascii="Arial Narrow" w:hAnsi="Arial Narrow" w:cs="Calibri"/>
        </w:rPr>
      </w:pPr>
      <w:r w:rsidRPr="00126514">
        <w:rPr>
          <w:rFonts w:ascii="Arial Narrow" w:hAnsi="Arial Narrow" w:cs="Calibri"/>
          <w:bCs/>
        </w:rPr>
        <w:t xml:space="preserve">V současnosti nemáme žádnou možnost na sále prohlédnout si RTG snímky ani digitální ani klasické a jsme odkázání jen na </w:t>
      </w:r>
      <w:proofErr w:type="spellStart"/>
      <w:r w:rsidRPr="00126514">
        <w:rPr>
          <w:rFonts w:ascii="Arial Narrow" w:hAnsi="Arial Narrow" w:cs="Calibri"/>
          <w:bCs/>
        </w:rPr>
        <w:t>peroperační</w:t>
      </w:r>
      <w:proofErr w:type="spellEnd"/>
      <w:r w:rsidRPr="00126514">
        <w:rPr>
          <w:rFonts w:ascii="Arial Narrow" w:hAnsi="Arial Narrow" w:cs="Calibri"/>
          <w:bCs/>
        </w:rPr>
        <w:t xml:space="preserve"> skiaskopii, popřípadě primitivní výtisk obrázku z tiskárny počítače</w:t>
      </w:r>
    </w:p>
    <w:p w:rsidR="009522D8" w:rsidRPr="00126514" w:rsidRDefault="009522D8" w:rsidP="00126514">
      <w:pPr>
        <w:rPr>
          <w:rFonts w:ascii="Arial Narrow" w:hAnsi="Arial Narrow" w:cs="Calibri"/>
        </w:rPr>
      </w:pPr>
    </w:p>
    <w:p w:rsidR="009522D8" w:rsidRPr="00126514" w:rsidRDefault="009522D8" w:rsidP="00126514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126514">
        <w:rPr>
          <w:rFonts w:ascii="Arial Narrow" w:hAnsi="Arial Narrow" w:cs="Calibri"/>
          <w:u w:val="single"/>
        </w:rPr>
        <w:t>Popis odůvodněnosti pořízení investice</w:t>
      </w:r>
      <w:r>
        <w:rPr>
          <w:rFonts w:ascii="Arial Narrow" w:hAnsi="Arial Narrow" w:cs="Calibri"/>
          <w:u w:val="single"/>
        </w:rPr>
        <w:t>:</w:t>
      </w:r>
    </w:p>
    <w:p w:rsidR="009522D8" w:rsidRPr="00126514" w:rsidRDefault="009522D8" w:rsidP="00126514">
      <w:pPr>
        <w:pStyle w:val="Odstavecseseznamem"/>
        <w:spacing w:after="0" w:line="240" w:lineRule="auto"/>
        <w:ind w:left="0"/>
        <w:jc w:val="both"/>
        <w:rPr>
          <w:rFonts w:ascii="Arial Narrow" w:hAnsi="Arial Narrow" w:cs="Calibri"/>
          <w:bCs/>
        </w:rPr>
      </w:pPr>
      <w:r w:rsidRPr="00126514">
        <w:rPr>
          <w:rFonts w:ascii="Arial Narrow" w:hAnsi="Arial Narrow" w:cs="Calibri"/>
          <w:bCs/>
        </w:rPr>
        <w:t>Při operaci vycházíme z předoperačních snímků a je nezbytné jejich zobrazení na sále pro bezpečné provedení výkonu, pro snížení radiační zátěže. Monitory umožní sledování předoperačních snímků operovaného úrazu, zlomeniny, je možné zobrazit starší snímky pro potřebu operatéra a porovnat je se snímky skiaskopickými a tím zvýšit bezpečnost pacientů při výkonu, dále je možnost napojit artroskopickou věž a pořídit záznam z operace, výhledově je možné propojení pro sledování studenty a stážisty, aby nemuseli být přítomni na sále, což zvýší hygienu provozu.</w:t>
      </w:r>
    </w:p>
    <w:p w:rsidR="009522D8" w:rsidRDefault="009522D8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9522D8" w:rsidRPr="0041627E" w:rsidRDefault="009522D8" w:rsidP="0041627E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</w:rPr>
      </w:pPr>
      <w:r w:rsidRPr="0041627E">
        <w:rPr>
          <w:rFonts w:ascii="Arial Narrow" w:hAnsi="Arial Narrow" w:cs="Helvetica"/>
          <w:b/>
          <w:u w:val="single"/>
        </w:rPr>
        <w:t>Medicínský účel:</w:t>
      </w:r>
    </w:p>
    <w:p w:rsidR="009522D8" w:rsidRPr="00D2068F" w:rsidRDefault="009522D8" w:rsidP="0041627E">
      <w:pPr>
        <w:pStyle w:val="Style20"/>
        <w:widowControl/>
        <w:spacing w:before="120" w:line="240" w:lineRule="auto"/>
        <w:rPr>
          <w:rStyle w:val="FontStyle45"/>
          <w:rFonts w:ascii="Arial Narrow" w:hAnsi="Arial Narrow" w:cs="Calibri"/>
          <w:bCs/>
          <w:sz w:val="22"/>
          <w:szCs w:val="22"/>
        </w:rPr>
      </w:pPr>
      <w:r w:rsidRPr="00D2068F">
        <w:rPr>
          <w:rStyle w:val="FontStyle45"/>
          <w:rFonts w:ascii="Arial Narrow" w:hAnsi="Arial Narrow" w:cs="Calibri"/>
          <w:bCs/>
          <w:sz w:val="22"/>
          <w:szCs w:val="22"/>
        </w:rPr>
        <w:t xml:space="preserve">LCD monitor umístěný na operačním sále pro zobrazení obrázků z PACS a zobrazení videosignálů např. z laparoskopické věže či mikroskopu. Slouží k lepší </w:t>
      </w:r>
      <w:r>
        <w:rPr>
          <w:rStyle w:val="FontStyle45"/>
          <w:rFonts w:ascii="Arial Narrow" w:hAnsi="Arial Narrow" w:cs="Calibri"/>
          <w:bCs/>
          <w:sz w:val="22"/>
          <w:szCs w:val="22"/>
        </w:rPr>
        <w:t>orientaci chirurga při operaci (</w:t>
      </w:r>
      <w:r w:rsidRPr="00D2068F">
        <w:rPr>
          <w:rStyle w:val="FontStyle45"/>
          <w:rFonts w:ascii="Arial Narrow" w:hAnsi="Arial Narrow" w:cs="Calibri"/>
          <w:bCs/>
          <w:sz w:val="22"/>
          <w:szCs w:val="22"/>
        </w:rPr>
        <w:t xml:space="preserve">nemusí </w:t>
      </w:r>
      <w:r>
        <w:rPr>
          <w:rStyle w:val="FontStyle45"/>
          <w:rFonts w:ascii="Arial Narrow" w:hAnsi="Arial Narrow" w:cs="Calibri"/>
          <w:bCs/>
          <w:sz w:val="22"/>
          <w:szCs w:val="22"/>
        </w:rPr>
        <w:t>se dívat</w:t>
      </w:r>
      <w:r w:rsidRPr="00D2068F">
        <w:rPr>
          <w:rStyle w:val="FontStyle45"/>
          <w:rFonts w:ascii="Arial Narrow" w:hAnsi="Arial Narrow" w:cs="Calibri"/>
          <w:bCs/>
          <w:sz w:val="22"/>
          <w:szCs w:val="22"/>
        </w:rPr>
        <w:t xml:space="preserve"> na </w:t>
      </w:r>
      <w:proofErr w:type="spellStart"/>
      <w:r w:rsidRPr="00D2068F">
        <w:rPr>
          <w:rStyle w:val="FontStyle45"/>
          <w:rFonts w:ascii="Arial Narrow" w:hAnsi="Arial Narrow" w:cs="Calibri"/>
          <w:bCs/>
          <w:sz w:val="22"/>
          <w:szCs w:val="22"/>
        </w:rPr>
        <w:t>negatoskop</w:t>
      </w:r>
      <w:proofErr w:type="spellEnd"/>
      <w:r w:rsidRPr="00D2068F">
        <w:rPr>
          <w:rStyle w:val="FontStyle45"/>
          <w:rFonts w:ascii="Arial Narrow" w:hAnsi="Arial Narrow" w:cs="Calibri"/>
          <w:bCs/>
          <w:sz w:val="22"/>
          <w:szCs w:val="22"/>
        </w:rPr>
        <w:t xml:space="preserve"> nebo na vytisknutý obrázek</w:t>
      </w:r>
      <w:r>
        <w:rPr>
          <w:rStyle w:val="FontStyle45"/>
          <w:rFonts w:ascii="Arial Narrow" w:hAnsi="Arial Narrow" w:cs="Calibri"/>
          <w:bCs/>
          <w:sz w:val="22"/>
          <w:szCs w:val="22"/>
        </w:rPr>
        <w:t>)</w:t>
      </w:r>
      <w:r w:rsidRPr="00D2068F">
        <w:rPr>
          <w:rStyle w:val="FontStyle45"/>
          <w:rFonts w:ascii="Arial Narrow" w:hAnsi="Arial Narrow" w:cs="Calibri"/>
          <w:bCs/>
          <w:sz w:val="22"/>
          <w:szCs w:val="22"/>
        </w:rPr>
        <w:t>.</w:t>
      </w:r>
    </w:p>
    <w:p w:rsidR="009522D8" w:rsidRDefault="009522D8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9522D8" w:rsidRPr="00F115BC" w:rsidRDefault="009522D8" w:rsidP="00F115BC">
      <w:pPr>
        <w:adjustRightInd w:val="0"/>
        <w:spacing w:before="120" w:after="0" w:line="240" w:lineRule="auto"/>
        <w:rPr>
          <w:rFonts w:ascii="Arial Narrow" w:hAnsi="Arial Narrow" w:cs="Helvetica"/>
          <w:b/>
          <w:bCs/>
          <w:iCs/>
          <w:u w:val="single"/>
        </w:rPr>
      </w:pPr>
      <w:r w:rsidRPr="00F115BC">
        <w:rPr>
          <w:rFonts w:ascii="Arial Narrow" w:hAnsi="Arial Narrow" w:cs="Helvetica"/>
          <w:b/>
          <w:bCs/>
          <w:iCs/>
          <w:u w:val="single"/>
        </w:rPr>
        <w:t xml:space="preserve">Popis a stanovení účelu použití: </w:t>
      </w:r>
    </w:p>
    <w:p w:rsidR="007029E4" w:rsidRDefault="009522D8" w:rsidP="007029E4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Calibri"/>
        </w:rPr>
      </w:pPr>
      <w:r w:rsidRPr="004D05D6">
        <w:rPr>
          <w:rFonts w:ascii="Arial Narrow" w:hAnsi="Arial Narrow" w:cs="Calibri"/>
        </w:rPr>
        <w:t xml:space="preserve">Dodávka 1ks medicínského LCD monitoru pro zobrazení obrázků z PACS a zobrazení videosignálu např. z laparoskopické věže na operačním sále pro dospělé pacienty pro Masarykovu nemocnici v Ústí nad Labem – oddělení centrálních operačních sálů, instalace přístroje a jeho uvedení do provozu včetně ověření jeho funkčnosti, provedení všech předepsaných zkoušek a testů, ověření deklarovaných technických parametrů a </w:t>
      </w:r>
      <w:r w:rsidR="00AA2CE6">
        <w:rPr>
          <w:rFonts w:ascii="Arial Narrow" w:hAnsi="Arial Narrow" w:cs="Calibri"/>
        </w:rPr>
        <w:t>instruktáž</w:t>
      </w:r>
      <w:r w:rsidRPr="004D05D6">
        <w:rPr>
          <w:rFonts w:ascii="Arial Narrow" w:hAnsi="Arial Narrow" w:cs="Calibri"/>
        </w:rPr>
        <w:t xml:space="preserve"> pověřených pracovníků zadavatele pro plné uživatelské užívání přístroje a pro provádění instruktáží dalších pracovníků zadavatele. Dále je předmětem plnění zajištění bezplatné údržby a servisu, výrobcem požadovaných předepsaných zkoušek a zkoušek dle platné legislativy v záruční lhůtě včetně dodávky veškerých </w:t>
      </w:r>
      <w:r w:rsidR="007029E4">
        <w:rPr>
          <w:rFonts w:ascii="Arial Narrow" w:hAnsi="Arial Narrow" w:cs="Calibri"/>
        </w:rPr>
        <w:t>náhradních dílů (dle zákona č. 268/2014 Sb., o zdravotnických prostředcích a o změně zákona č. 634/2004 o správních poplatcích, ve znění pozdějších předpisů v posledním znění).</w:t>
      </w:r>
    </w:p>
    <w:p w:rsidR="007029E4" w:rsidRDefault="007029E4" w:rsidP="007029E4">
      <w:pPr>
        <w:pStyle w:val="Style20"/>
        <w:widowControl/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eastAsia="en-US"/>
        </w:rPr>
        <w:t xml:space="preserve">Součástí plnění je </w:t>
      </w:r>
      <w:r>
        <w:rPr>
          <w:rFonts w:ascii="Arial Narrow" w:hAnsi="Arial Narrow" w:cs="Calibri"/>
          <w:sz w:val="22"/>
          <w:szCs w:val="22"/>
        </w:rPr>
        <w:t>dále:</w:t>
      </w:r>
    </w:p>
    <w:p w:rsidR="007029E4" w:rsidRDefault="007029E4" w:rsidP="007029E4">
      <w:pPr>
        <w:pStyle w:val="Style20"/>
        <w:widowControl/>
        <w:numPr>
          <w:ilvl w:val="0"/>
          <w:numId w:val="47"/>
        </w:numPr>
        <w:spacing w:before="12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>
        <w:rPr>
          <w:rStyle w:val="FontStyle39"/>
          <w:rFonts w:ascii="Arial Narrow" w:hAnsi="Arial Narrow" w:cs="Calibri"/>
          <w:sz w:val="22"/>
          <w:szCs w:val="22"/>
        </w:rPr>
        <w:t xml:space="preserve">zajištění dopravy do místa určení, instalace, montáž, </w:t>
      </w:r>
      <w:r>
        <w:rPr>
          <w:rFonts w:ascii="Arial Narrow" w:hAnsi="Arial Narrow" w:cs="Calibri"/>
          <w:sz w:val="22"/>
          <w:szCs w:val="22"/>
        </w:rPr>
        <w:t>včetně instalace na určené místo (vč. nákladů s tím spojených), připojení na stávající rozvody elektřiny, připojení do nemocniční datové sítě (vč. veškerého potřebného materiálu),</w:t>
      </w:r>
    </w:p>
    <w:p w:rsidR="007029E4" w:rsidRDefault="007029E4" w:rsidP="007029E4">
      <w:pPr>
        <w:pStyle w:val="Style20"/>
        <w:widowControl/>
        <w:numPr>
          <w:ilvl w:val="0"/>
          <w:numId w:val="47"/>
        </w:numPr>
        <w:spacing w:before="12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>
        <w:rPr>
          <w:rStyle w:val="FontStyle39"/>
          <w:rFonts w:ascii="Arial Narrow" w:hAnsi="Arial Narrow" w:cs="Calibri"/>
          <w:sz w:val="22"/>
          <w:szCs w:val="22"/>
        </w:rPr>
        <w:t xml:space="preserve">dodání návodu na obsluhu v českém jazyce 1x v písemné podobě, 1x na CD, </w:t>
      </w:r>
    </w:p>
    <w:p w:rsidR="007029E4" w:rsidRDefault="007029E4" w:rsidP="00EA4D99">
      <w:pPr>
        <w:numPr>
          <w:ilvl w:val="0"/>
          <w:numId w:val="47"/>
        </w:numPr>
        <w:spacing w:before="120" w:after="0" w:line="240" w:lineRule="auto"/>
        <w:jc w:val="both"/>
        <w:rPr>
          <w:rFonts w:cs="Arial"/>
        </w:rPr>
      </w:pPr>
      <w:r>
        <w:rPr>
          <w:rFonts w:ascii="Arial Narrow" w:hAnsi="Arial Narrow" w:cs="Arial"/>
        </w:rPr>
        <w:t xml:space="preserve">dodání dokladů, které jsou potřebné pro používání zboží (event., které jsou kupujícím požadovány pro připojení do IT infrastruktury, NIS, PACS apod.) a které osvědčují technické požadavky na zdravotnické prostředky, jako např. návod k použití v českém jazyce (i v elektronické podobě na CD/DVD), příslušné </w:t>
      </w:r>
      <w:r>
        <w:rPr>
          <w:rFonts w:ascii="Arial Narrow" w:hAnsi="Arial Narrow" w:cs="Arial"/>
        </w:rPr>
        <w:lastRenderedPageBreak/>
        <w:t xml:space="preserve">certifikáty, atesty osvědčující, že přístroj je vyroben v souladu s platnými bezpečnostními normami a ČSN, kopii prohlášení o shodě (CE </w:t>
      </w:r>
      <w:proofErr w:type="spellStart"/>
      <w:r>
        <w:rPr>
          <w:rFonts w:ascii="Arial Narrow" w:hAnsi="Arial Narrow" w:cs="Arial"/>
        </w:rPr>
        <w:t>declaration</w:t>
      </w:r>
      <w:proofErr w:type="spellEnd"/>
      <w:r>
        <w:rPr>
          <w:rFonts w:ascii="Arial Narrow" w:hAnsi="Arial Narrow" w:cs="Arial"/>
        </w:rPr>
        <w:t>) a další dle zákona č. 268/2014 Sb. ve znění pozdějších předpisů,</w:t>
      </w:r>
    </w:p>
    <w:p w:rsidR="007029E4" w:rsidRDefault="007029E4" w:rsidP="007029E4">
      <w:pPr>
        <w:pStyle w:val="Style20"/>
        <w:widowControl/>
        <w:numPr>
          <w:ilvl w:val="0"/>
          <w:numId w:val="47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>
        <w:rPr>
          <w:rStyle w:val="FontStyle39"/>
          <w:rFonts w:ascii="Arial Narrow" w:hAnsi="Arial Narrow" w:cs="Calibri"/>
          <w:sz w:val="22"/>
          <w:szCs w:val="22"/>
        </w:rPr>
        <w:t>,</w:t>
      </w:r>
    </w:p>
    <w:p w:rsidR="007029E4" w:rsidRDefault="007029E4" w:rsidP="007029E4">
      <w:pPr>
        <w:pStyle w:val="Style20"/>
        <w:widowControl/>
        <w:numPr>
          <w:ilvl w:val="0"/>
          <w:numId w:val="47"/>
        </w:numPr>
        <w:spacing w:before="12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>
        <w:rPr>
          <w:rStyle w:val="FontStyle39"/>
          <w:rFonts w:ascii="Arial Narrow" w:hAnsi="Arial Narrow" w:cs="Calibri"/>
          <w:sz w:val="22"/>
          <w:szCs w:val="22"/>
        </w:rPr>
        <w:t xml:space="preserve">instruktáž dle klasifikační třídy zdravotnického prostředku obsluhy </w:t>
      </w:r>
      <w:r>
        <w:rPr>
          <w:rFonts w:ascii="Arial Narrow" w:hAnsi="Arial Narrow" w:cs="Calibri"/>
          <w:sz w:val="22"/>
          <w:szCs w:val="22"/>
        </w:rPr>
        <w:t xml:space="preserve">a pověřeného technického pracovníka odboru biomedicínského inženýrství 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dle § 61 zákona č. 268/2014 </w:t>
      </w:r>
      <w:proofErr w:type="spellStart"/>
      <w:r>
        <w:rPr>
          <w:rStyle w:val="FontStyle39"/>
          <w:rFonts w:ascii="Arial Narrow" w:hAnsi="Arial Narrow" w:cs="Calibri"/>
          <w:sz w:val="22"/>
          <w:szCs w:val="22"/>
        </w:rPr>
        <w:t>Sb</w:t>
      </w:r>
      <w:proofErr w:type="spellEnd"/>
      <w:r>
        <w:rPr>
          <w:rStyle w:val="FontStyle39"/>
          <w:rFonts w:ascii="Arial Narrow" w:hAnsi="Arial Narrow" w:cs="Calibri"/>
          <w:sz w:val="22"/>
          <w:szCs w:val="22"/>
        </w:rPr>
        <w:t>,</w:t>
      </w:r>
    </w:p>
    <w:p w:rsidR="007029E4" w:rsidRDefault="007029E4" w:rsidP="007029E4">
      <w:pPr>
        <w:pStyle w:val="Style20"/>
        <w:widowControl/>
        <w:numPr>
          <w:ilvl w:val="0"/>
          <w:numId w:val="47"/>
        </w:numPr>
        <w:spacing w:before="12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>
        <w:rPr>
          <w:rStyle w:val="FontStyle39"/>
          <w:rFonts w:ascii="Arial Narrow" w:hAnsi="Arial Narrow" w:cs="Calibri"/>
          <w:sz w:val="22"/>
          <w:szCs w:val="22"/>
        </w:rPr>
        <w:t>poskytování bezplatného záručního servisu a bezplatné zajišťování periodických bezpečnostně technických prohlídek, revizí elektro, ZDS a předepsaných kontrol dle výrobce, popř. dalších dle zákona 268/2014 Sb. a zákona 18/1997 Sb. v platném znění po dobu záruční lhůty,</w:t>
      </w:r>
    </w:p>
    <w:p w:rsidR="00D4366C" w:rsidRPr="00364A77" w:rsidRDefault="00D4366C" w:rsidP="007029E4">
      <w:pPr>
        <w:autoSpaceDE w:val="0"/>
        <w:autoSpaceDN w:val="0"/>
        <w:adjustRightInd w:val="0"/>
        <w:spacing w:before="120" w:after="0" w:line="240" w:lineRule="auto"/>
        <w:jc w:val="both"/>
        <w:rPr>
          <w:rStyle w:val="FontStyle39"/>
          <w:rFonts w:ascii="Arial Narrow" w:hAnsi="Arial Narrow" w:cs="Calibri"/>
          <w:sz w:val="22"/>
        </w:rPr>
      </w:pPr>
    </w:p>
    <w:p w:rsidR="009522D8" w:rsidRPr="00F115BC" w:rsidRDefault="009522D8" w:rsidP="00F115BC">
      <w:pPr>
        <w:pStyle w:val="Style20"/>
        <w:widowControl/>
        <w:numPr>
          <w:ilvl w:val="0"/>
          <w:numId w:val="45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F115BC">
        <w:rPr>
          <w:rStyle w:val="FontStyle39"/>
          <w:rFonts w:ascii="Arial Narrow" w:hAnsi="Arial Narrow" w:cs="Calibri"/>
          <w:sz w:val="22"/>
          <w:szCs w:val="22"/>
        </w:rPr>
        <w:t xml:space="preserve">likvidace obalů a odpadu vzniklých v souvislosti s dodávkou. </w:t>
      </w:r>
    </w:p>
    <w:p w:rsidR="009522D8" w:rsidRDefault="009522D8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9522D8" w:rsidRDefault="009522D8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4D1C64">
        <w:rPr>
          <w:rStyle w:val="FontStyle39"/>
          <w:rFonts w:ascii="Arial Narrow" w:hAnsi="Arial Narrow" w:cs="Calibri"/>
          <w:b/>
          <w:sz w:val="22"/>
          <w:szCs w:val="22"/>
        </w:rPr>
        <w:t>V případě uvedení podrobných technických parametrů je akceptován toleranční rozsah, a to +/- 10%.</w:t>
      </w:r>
    </w:p>
    <w:p w:rsidR="009522D8" w:rsidRPr="004D1C64" w:rsidRDefault="009522D8" w:rsidP="00A0044D">
      <w:pPr>
        <w:spacing w:before="180"/>
        <w:jc w:val="both"/>
        <w:rPr>
          <w:rFonts w:ascii="Arial Narrow" w:hAnsi="Arial Narrow" w:cs="Calibri"/>
          <w:bCs/>
        </w:rPr>
      </w:pPr>
      <w:r w:rsidRPr="004D1C64">
        <w:rPr>
          <w:rFonts w:ascii="Arial Narrow" w:hAnsi="Arial Narrow" w:cs="Calibri"/>
          <w:bCs/>
        </w:rPr>
        <w:t xml:space="preserve">V souladu s ustanovením § 44 odstavce 11 zákona </w:t>
      </w:r>
      <w:r>
        <w:rPr>
          <w:rFonts w:ascii="Arial Narrow" w:hAnsi="Arial Narrow" w:cs="Calibri"/>
          <w:bCs/>
        </w:rPr>
        <w:t xml:space="preserve">o veř. </w:t>
      </w:r>
      <w:proofErr w:type="gramStart"/>
      <w:r>
        <w:rPr>
          <w:rFonts w:ascii="Arial Narrow" w:hAnsi="Arial Narrow" w:cs="Calibri"/>
          <w:bCs/>
        </w:rPr>
        <w:t>zakázkách</w:t>
      </w:r>
      <w:proofErr w:type="gramEnd"/>
      <w:r>
        <w:rPr>
          <w:rFonts w:ascii="Arial Narrow" w:hAnsi="Arial Narrow" w:cs="Calibri"/>
          <w:bCs/>
        </w:rPr>
        <w:t xml:space="preserve"> (dále ZVZ), </w:t>
      </w:r>
      <w:r w:rsidRPr="004D1C64">
        <w:rPr>
          <w:rFonts w:ascii="Arial Narrow" w:hAnsi="Arial Narrow" w:cs="Calibri"/>
          <w:bCs/>
        </w:rPr>
        <w:t>obsahuje-li tato zadávací dokumentace, zejména technické podmínky, požadavky nebo odkazy na obchodní firmy, názvy nebo jména a příjmení, specifická označení zboží</w:t>
      </w:r>
      <w:r>
        <w:rPr>
          <w:rFonts w:ascii="Arial Narrow" w:hAnsi="Arial Narrow" w:cs="Calibri"/>
          <w:bCs/>
        </w:rPr>
        <w:t xml:space="preserve"> a služeb</w:t>
      </w:r>
      <w:r w:rsidRPr="004D1C64">
        <w:rPr>
          <w:rFonts w:ascii="Arial Narrow" w:hAnsi="Arial Narrow" w:cs="Calibri"/>
          <w:bCs/>
        </w:rPr>
        <w:t xml:space="preserve">, které platí pro určitou osobu, popřípadě její organizační složku za příznačné, patenty na vynálezy, užitné vzory, průmyslové vzory, ochranné známky nebo označení původu (není-li popis předmětu veřejné zakázky provedený postupem podle § </w:t>
      </w:r>
      <w:smartTag w:uri="urn:schemas-microsoft-com:office:smarttags" w:element="metricconverter">
        <w:smartTagPr>
          <w:attr w:name="ProductID" w:val="45 a"/>
        </w:smartTagPr>
        <w:r w:rsidRPr="004D1C64">
          <w:rPr>
            <w:rFonts w:ascii="Arial Narrow" w:hAnsi="Arial Narrow" w:cs="Calibri"/>
            <w:bCs/>
          </w:rPr>
          <w:t>45 a</w:t>
        </w:r>
      </w:smartTag>
      <w:r w:rsidRPr="004D1C64">
        <w:rPr>
          <w:rFonts w:ascii="Arial Narrow" w:hAnsi="Arial Narrow" w:cs="Calibri"/>
          <w:bCs/>
        </w:rPr>
        <w:t xml:space="preserve"> 46 </w:t>
      </w:r>
      <w:r>
        <w:rPr>
          <w:rFonts w:ascii="Arial Narrow" w:hAnsi="Arial Narrow" w:cs="Calibri"/>
          <w:bCs/>
        </w:rPr>
        <w:t>ZVZ</w:t>
      </w:r>
      <w:r w:rsidRPr="004D1C64">
        <w:rPr>
          <w:rFonts w:ascii="Arial Narrow" w:hAnsi="Arial Narrow" w:cs="Calibri"/>
          <w:bCs/>
        </w:rPr>
        <w:t xml:space="preserve"> dostatečně přesný a srozumitelný), zadavatel v takových případech umožní pro plnění veřejné zakázky použití i jiných, kvalitativně a technicky obdobných řešení.</w:t>
      </w:r>
    </w:p>
    <w:p w:rsidR="009522D8" w:rsidRDefault="009522D8" w:rsidP="00731589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  <w:r w:rsidRPr="006C7100">
        <w:rPr>
          <w:rFonts w:ascii="Arial Narrow" w:hAnsi="Arial Narrow"/>
          <w:b/>
          <w:bCs/>
          <w:iCs/>
          <w:sz w:val="22"/>
          <w:szCs w:val="22"/>
          <w:u w:val="single"/>
        </w:rPr>
        <w:t>Minimální technické požadavky</w:t>
      </w:r>
      <w:r w:rsidRPr="006C7100">
        <w:rPr>
          <w:rFonts w:ascii="Arial Narrow" w:hAnsi="Arial Narrow"/>
          <w:sz w:val="22"/>
          <w:szCs w:val="22"/>
          <w:u w:val="single"/>
        </w:rPr>
        <w:t xml:space="preserve">: </w:t>
      </w:r>
    </w:p>
    <w:p w:rsidR="009522D8" w:rsidRPr="006C7100" w:rsidRDefault="009522D8" w:rsidP="00731589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</w:p>
    <w:p w:rsidR="009522D8" w:rsidRDefault="009522D8" w:rsidP="00731589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 w:rsidRPr="00731589">
        <w:rPr>
          <w:rFonts w:ascii="Arial Narrow" w:hAnsi="Arial Narrow" w:cs="Calibri"/>
        </w:rPr>
        <w:t>LCD monitor digitálního obrazu s PC pro prohlížení snímků z PACS při operaci, možnost připojení externího zařízení pro zobrazení videosignálu na obrazovce (</w:t>
      </w:r>
      <w:proofErr w:type="spellStart"/>
      <w:r w:rsidRPr="00731589">
        <w:rPr>
          <w:rFonts w:ascii="Arial Narrow" w:hAnsi="Arial Narrow" w:cs="Calibri"/>
        </w:rPr>
        <w:t>skiaskop</w:t>
      </w:r>
      <w:proofErr w:type="spellEnd"/>
      <w:r w:rsidRPr="00731589">
        <w:rPr>
          <w:rFonts w:ascii="Arial Narrow" w:hAnsi="Arial Narrow" w:cs="Calibri"/>
        </w:rPr>
        <w:t>.</w:t>
      </w:r>
      <w:r>
        <w:rPr>
          <w:rFonts w:ascii="Arial Narrow" w:hAnsi="Arial Narrow" w:cs="Calibri"/>
        </w:rPr>
        <w:t xml:space="preserve"> </w:t>
      </w:r>
      <w:r w:rsidRPr="00731589">
        <w:rPr>
          <w:rFonts w:ascii="Arial Narrow" w:hAnsi="Arial Narrow" w:cs="Calibri"/>
        </w:rPr>
        <w:t>přístroj, artroskop.</w:t>
      </w:r>
      <w:r>
        <w:rPr>
          <w:rFonts w:ascii="Arial Narrow" w:hAnsi="Arial Narrow" w:cs="Calibri"/>
        </w:rPr>
        <w:t xml:space="preserve"> </w:t>
      </w:r>
      <w:r w:rsidRPr="00731589">
        <w:rPr>
          <w:rFonts w:ascii="Arial Narrow" w:hAnsi="Arial Narrow" w:cs="Calibri"/>
        </w:rPr>
        <w:t>věž, apod.)</w:t>
      </w:r>
    </w:p>
    <w:p w:rsidR="00907F34" w:rsidRPr="00731589" w:rsidRDefault="00907F34" w:rsidP="00731589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Veškerá externí zařízení signálově připojená k LCD monitoru digitálního obrazu budou napájena ze ZIS (zdravotnické izolované soustavy)</w:t>
      </w:r>
    </w:p>
    <w:p w:rsidR="009522D8" w:rsidRPr="00731589" w:rsidRDefault="009522D8" w:rsidP="00731589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 w:rsidRPr="00731589">
        <w:rPr>
          <w:rFonts w:ascii="Arial Narrow" w:hAnsi="Arial Narrow" w:cs="Calibri"/>
        </w:rPr>
        <w:t>diagnostický LCD monitor</w:t>
      </w:r>
      <w:r w:rsidR="00907F34">
        <w:rPr>
          <w:rFonts w:ascii="Arial Narrow" w:hAnsi="Arial Narrow" w:cs="Calibri"/>
        </w:rPr>
        <w:t xml:space="preserve"> s </w:t>
      </w:r>
      <w:proofErr w:type="spellStart"/>
      <w:r w:rsidR="00907F34">
        <w:rPr>
          <w:rFonts w:ascii="Arial Narrow" w:hAnsi="Arial Narrow" w:cs="Calibri"/>
        </w:rPr>
        <w:t>all</w:t>
      </w:r>
      <w:proofErr w:type="spellEnd"/>
      <w:r w:rsidR="00907F34">
        <w:rPr>
          <w:rFonts w:ascii="Arial Narrow" w:hAnsi="Arial Narrow" w:cs="Calibri"/>
        </w:rPr>
        <w:t xml:space="preserve"> in </w:t>
      </w:r>
      <w:proofErr w:type="spellStart"/>
      <w:r w:rsidR="00907F34">
        <w:rPr>
          <w:rFonts w:ascii="Arial Narrow" w:hAnsi="Arial Narrow" w:cs="Calibri"/>
        </w:rPr>
        <w:t>one</w:t>
      </w:r>
      <w:proofErr w:type="spellEnd"/>
      <w:r w:rsidR="00907F34">
        <w:rPr>
          <w:rFonts w:ascii="Arial Narrow" w:hAnsi="Arial Narrow" w:cs="Calibri"/>
        </w:rPr>
        <w:t xml:space="preserve"> PC (specifikace níže)</w:t>
      </w:r>
      <w:r w:rsidRPr="00731589">
        <w:rPr>
          <w:rFonts w:ascii="Arial Narrow" w:hAnsi="Arial Narrow" w:cs="Calibri"/>
        </w:rPr>
        <w:t xml:space="preserve"> připevnitelný na zeď</w:t>
      </w:r>
      <w:r>
        <w:rPr>
          <w:rFonts w:ascii="Arial Narrow" w:hAnsi="Arial Narrow" w:cs="Calibri"/>
        </w:rPr>
        <w:t>:</w:t>
      </w:r>
    </w:p>
    <w:p w:rsidR="009522D8" w:rsidRPr="00731589" w:rsidRDefault="009522D8" w:rsidP="00EC37A5">
      <w:pPr>
        <w:pStyle w:val="Odstavecseseznamem"/>
        <w:numPr>
          <w:ilvl w:val="1"/>
          <w:numId w:val="41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o</w:t>
      </w:r>
      <w:r w:rsidRPr="00731589">
        <w:rPr>
          <w:rFonts w:ascii="Arial Narrow" w:hAnsi="Arial Narrow" w:cs="Calibri"/>
        </w:rPr>
        <w:t xml:space="preserve"> úhlopříčce min. 42“</w:t>
      </w:r>
    </w:p>
    <w:p w:rsidR="009522D8" w:rsidRPr="00731589" w:rsidRDefault="009522D8" w:rsidP="00EC37A5">
      <w:pPr>
        <w:pStyle w:val="Odstavecseseznamem"/>
        <w:numPr>
          <w:ilvl w:val="1"/>
          <w:numId w:val="41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r</w:t>
      </w:r>
      <w:r w:rsidRPr="00731589">
        <w:rPr>
          <w:rFonts w:ascii="Arial Narrow" w:hAnsi="Arial Narrow" w:cs="Calibri"/>
        </w:rPr>
        <w:t>ozlišení full HD, min. 1080p</w:t>
      </w:r>
    </w:p>
    <w:p w:rsidR="009522D8" w:rsidRPr="00731589" w:rsidRDefault="009522D8" w:rsidP="00EC37A5">
      <w:pPr>
        <w:pStyle w:val="Odstavecseseznamem"/>
        <w:numPr>
          <w:ilvl w:val="1"/>
          <w:numId w:val="41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ú</w:t>
      </w:r>
      <w:r w:rsidRPr="00731589">
        <w:rPr>
          <w:rFonts w:ascii="Arial Narrow" w:hAnsi="Arial Narrow" w:cs="Calibri"/>
        </w:rPr>
        <w:t>hel sledování cca. 176°/176°</w:t>
      </w:r>
    </w:p>
    <w:p w:rsidR="009522D8" w:rsidRPr="00731589" w:rsidRDefault="009522D8" w:rsidP="00EC37A5">
      <w:pPr>
        <w:pStyle w:val="Odstavecseseznamem"/>
        <w:numPr>
          <w:ilvl w:val="1"/>
          <w:numId w:val="41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o</w:t>
      </w:r>
      <w:r w:rsidRPr="00731589">
        <w:rPr>
          <w:rFonts w:ascii="Arial Narrow" w:hAnsi="Arial Narrow" w:cs="Calibri"/>
        </w:rPr>
        <w:t>chranné sklo odolné vůči dezinfekcím</w:t>
      </w:r>
    </w:p>
    <w:p w:rsidR="009522D8" w:rsidRPr="00731589" w:rsidRDefault="009522D8" w:rsidP="00731589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proofErr w:type="spellStart"/>
      <w:r>
        <w:rPr>
          <w:rFonts w:ascii="Arial Narrow" w:hAnsi="Arial Narrow" w:cs="Calibri"/>
        </w:rPr>
        <w:t>a</w:t>
      </w:r>
      <w:r w:rsidRPr="00731589">
        <w:rPr>
          <w:rFonts w:ascii="Arial Narrow" w:hAnsi="Arial Narrow" w:cs="Calibri"/>
        </w:rPr>
        <w:t>ll</w:t>
      </w:r>
      <w:proofErr w:type="spellEnd"/>
      <w:r w:rsidRPr="00731589">
        <w:rPr>
          <w:rFonts w:ascii="Arial Narrow" w:hAnsi="Arial Narrow" w:cs="Calibri"/>
        </w:rPr>
        <w:t xml:space="preserve"> in </w:t>
      </w:r>
      <w:proofErr w:type="spellStart"/>
      <w:r w:rsidRPr="00731589">
        <w:rPr>
          <w:rFonts w:ascii="Arial Narrow" w:hAnsi="Arial Narrow" w:cs="Calibri"/>
        </w:rPr>
        <w:t>one</w:t>
      </w:r>
      <w:proofErr w:type="spellEnd"/>
      <w:r w:rsidRPr="00731589">
        <w:rPr>
          <w:rFonts w:ascii="Arial Narrow" w:hAnsi="Arial Narrow" w:cs="Calibri"/>
        </w:rPr>
        <w:t xml:space="preserve"> PC - počítačová sestava s operačním systémem min. Win7</w:t>
      </w:r>
      <w:r>
        <w:rPr>
          <w:rFonts w:ascii="Arial Narrow" w:hAnsi="Arial Narrow" w:cs="Calibri"/>
        </w:rPr>
        <w:t>:</w:t>
      </w:r>
    </w:p>
    <w:p w:rsidR="009522D8" w:rsidRPr="00731589" w:rsidRDefault="009522D8" w:rsidP="00EC37A5">
      <w:pPr>
        <w:pStyle w:val="Odstavecseseznamem"/>
        <w:numPr>
          <w:ilvl w:val="1"/>
          <w:numId w:val="42"/>
        </w:numPr>
        <w:rPr>
          <w:rFonts w:ascii="Arial Narrow" w:hAnsi="Arial Narrow" w:cs="Calibri"/>
        </w:rPr>
      </w:pPr>
      <w:r w:rsidRPr="00731589">
        <w:rPr>
          <w:rFonts w:ascii="Arial Narrow" w:hAnsi="Arial Narrow" w:cs="Calibri"/>
        </w:rPr>
        <w:t>RAM min. 4GB</w:t>
      </w:r>
    </w:p>
    <w:p w:rsidR="009522D8" w:rsidRPr="00731589" w:rsidRDefault="009522D8" w:rsidP="00EC37A5">
      <w:pPr>
        <w:pStyle w:val="Odstavecseseznamem"/>
        <w:numPr>
          <w:ilvl w:val="1"/>
          <w:numId w:val="42"/>
        </w:numPr>
        <w:rPr>
          <w:rFonts w:ascii="Arial Narrow" w:hAnsi="Arial Narrow" w:cs="Calibri"/>
        </w:rPr>
      </w:pPr>
      <w:r w:rsidRPr="00731589">
        <w:rPr>
          <w:rFonts w:ascii="Arial Narrow" w:hAnsi="Arial Narrow" w:cs="Calibri"/>
        </w:rPr>
        <w:t xml:space="preserve">HDD, cca. </w:t>
      </w:r>
      <w:r w:rsidR="001A1A95">
        <w:rPr>
          <w:rFonts w:ascii="Arial Narrow" w:hAnsi="Arial Narrow" w:cs="Calibri"/>
        </w:rPr>
        <w:t>160</w:t>
      </w:r>
      <w:r w:rsidRPr="00731589">
        <w:rPr>
          <w:rFonts w:ascii="Arial Narrow" w:hAnsi="Arial Narrow" w:cs="Calibri"/>
        </w:rPr>
        <w:t>GB</w:t>
      </w:r>
      <w:r w:rsidR="001A1A95">
        <w:rPr>
          <w:rFonts w:ascii="Arial Narrow" w:hAnsi="Arial Narrow" w:cs="Calibri"/>
        </w:rPr>
        <w:t xml:space="preserve"> nebo více</w:t>
      </w:r>
    </w:p>
    <w:p w:rsidR="009522D8" w:rsidRPr="00731589" w:rsidRDefault="009522D8" w:rsidP="00EC37A5">
      <w:pPr>
        <w:pStyle w:val="Odstavecseseznamem"/>
        <w:numPr>
          <w:ilvl w:val="1"/>
          <w:numId w:val="42"/>
        </w:numPr>
        <w:rPr>
          <w:rFonts w:ascii="Arial Narrow" w:hAnsi="Arial Narrow" w:cs="Calibri"/>
        </w:rPr>
      </w:pPr>
      <w:r w:rsidRPr="00731589">
        <w:rPr>
          <w:rFonts w:ascii="Arial Narrow" w:hAnsi="Arial Narrow" w:cs="Calibri"/>
        </w:rPr>
        <w:t>LAN min. 100Mbit</w:t>
      </w:r>
    </w:p>
    <w:p w:rsidR="009522D8" w:rsidRPr="00731589" w:rsidRDefault="009522D8" w:rsidP="00EC37A5">
      <w:pPr>
        <w:pStyle w:val="Odstavecseseznamem"/>
        <w:numPr>
          <w:ilvl w:val="1"/>
          <w:numId w:val="42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v</w:t>
      </w:r>
      <w:r w:rsidRPr="00731589">
        <w:rPr>
          <w:rFonts w:ascii="Arial Narrow" w:hAnsi="Arial Narrow" w:cs="Calibri"/>
        </w:rPr>
        <w:t>stupy a výstupy (</w:t>
      </w:r>
      <w:r w:rsidR="00907F34">
        <w:rPr>
          <w:rFonts w:ascii="Arial Narrow" w:hAnsi="Arial Narrow" w:cs="Calibri"/>
        </w:rPr>
        <w:t xml:space="preserve">minimálně </w:t>
      </w:r>
      <w:r w:rsidRPr="00731589">
        <w:rPr>
          <w:rFonts w:ascii="Arial Narrow" w:hAnsi="Arial Narrow" w:cs="Calibri"/>
        </w:rPr>
        <w:t>DVI, S-video, HDMI, VGA, kompositní a komponentní video, USB, …)</w:t>
      </w:r>
    </w:p>
    <w:p w:rsidR="009522D8" w:rsidRPr="00731589" w:rsidRDefault="009522D8" w:rsidP="00EC37A5">
      <w:pPr>
        <w:pStyle w:val="Odstavecseseznamem"/>
        <w:numPr>
          <w:ilvl w:val="1"/>
          <w:numId w:val="42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b</w:t>
      </w:r>
      <w:r w:rsidRPr="00731589">
        <w:rPr>
          <w:rFonts w:ascii="Arial Narrow" w:hAnsi="Arial Narrow" w:cs="Calibri"/>
        </w:rPr>
        <w:t>ez ventilátoru, aby se zabránilo vniknutí a usazování prachu a bakterií</w:t>
      </w:r>
    </w:p>
    <w:p w:rsidR="009522D8" w:rsidRPr="00731589" w:rsidRDefault="009522D8" w:rsidP="00731589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p</w:t>
      </w:r>
      <w:r w:rsidRPr="00731589">
        <w:rPr>
          <w:rFonts w:ascii="Arial Narrow" w:hAnsi="Arial Narrow" w:cs="Calibri"/>
        </w:rPr>
        <w:t>řipojení do PACS (současný používaný MARIE PACS)</w:t>
      </w:r>
    </w:p>
    <w:p w:rsidR="009522D8" w:rsidRPr="00731589" w:rsidRDefault="009522D8" w:rsidP="00731589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 w:rsidRPr="00731589">
        <w:rPr>
          <w:rFonts w:ascii="Arial Narrow" w:hAnsi="Arial Narrow" w:cs="Calibri"/>
        </w:rPr>
        <w:t>SW pro nahlížení do PACS</w:t>
      </w:r>
      <w:r w:rsidR="00907F34">
        <w:rPr>
          <w:rFonts w:ascii="Arial Narrow" w:hAnsi="Arial Narrow" w:cs="Calibri"/>
        </w:rPr>
        <w:t xml:space="preserve"> musí být součástí dodávky</w:t>
      </w:r>
    </w:p>
    <w:p w:rsidR="009522D8" w:rsidRPr="00731589" w:rsidRDefault="009522D8" w:rsidP="00731589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p</w:t>
      </w:r>
      <w:r w:rsidRPr="00731589">
        <w:rPr>
          <w:rFonts w:ascii="Arial Narrow" w:hAnsi="Arial Narrow" w:cs="Calibri"/>
        </w:rPr>
        <w:t>ráce s daty získané z PACS</w:t>
      </w:r>
    </w:p>
    <w:p w:rsidR="009522D8" w:rsidRPr="00731589" w:rsidRDefault="009522D8" w:rsidP="00731589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z</w:t>
      </w:r>
      <w:r w:rsidRPr="00731589">
        <w:rPr>
          <w:rFonts w:ascii="Arial Narrow" w:hAnsi="Arial Narrow" w:cs="Calibri"/>
        </w:rPr>
        <w:t>obrazení různých videosignálů najednou na jedné obrazovce</w:t>
      </w:r>
    </w:p>
    <w:p w:rsidR="009522D8" w:rsidRPr="00731589" w:rsidRDefault="009522D8" w:rsidP="00731589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lastRenderedPageBreak/>
        <w:t>k</w:t>
      </w:r>
      <w:r w:rsidRPr="00731589">
        <w:rPr>
          <w:rFonts w:ascii="Arial Narrow" w:hAnsi="Arial Narrow" w:cs="Calibri"/>
        </w:rPr>
        <w:t>lávesnice a myš</w:t>
      </w:r>
      <w:r>
        <w:rPr>
          <w:rFonts w:ascii="Arial Narrow" w:hAnsi="Arial Narrow" w:cs="Calibri"/>
        </w:rPr>
        <w:t>:</w:t>
      </w:r>
    </w:p>
    <w:p w:rsidR="009522D8" w:rsidRPr="00731589" w:rsidRDefault="009522D8" w:rsidP="00EC37A5">
      <w:pPr>
        <w:pStyle w:val="Odstavecseseznamem"/>
        <w:numPr>
          <w:ilvl w:val="1"/>
          <w:numId w:val="43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s</w:t>
      </w:r>
      <w:r w:rsidRPr="00731589">
        <w:rPr>
          <w:rFonts w:ascii="Arial Narrow" w:hAnsi="Arial Narrow" w:cs="Calibri"/>
        </w:rPr>
        <w:t>nadno čistitelná a dezinfikovatelná</w:t>
      </w:r>
    </w:p>
    <w:p w:rsidR="009522D8" w:rsidRPr="00731589" w:rsidRDefault="009522D8" w:rsidP="00EC37A5">
      <w:pPr>
        <w:pStyle w:val="Odstavecseseznamem"/>
        <w:numPr>
          <w:ilvl w:val="1"/>
          <w:numId w:val="43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u</w:t>
      </w:r>
      <w:r w:rsidRPr="00731589">
        <w:rPr>
          <w:rFonts w:ascii="Arial Narrow" w:hAnsi="Arial Narrow" w:cs="Calibri"/>
        </w:rPr>
        <w:t>rčena speciálně pro použití na operačních sálech</w:t>
      </w:r>
    </w:p>
    <w:p w:rsidR="009522D8" w:rsidRPr="00731589" w:rsidRDefault="009522D8" w:rsidP="00731589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p</w:t>
      </w:r>
      <w:r w:rsidRPr="00731589">
        <w:rPr>
          <w:rFonts w:ascii="Arial Narrow" w:hAnsi="Arial Narrow" w:cs="Calibri"/>
        </w:rPr>
        <w:t>olička pro připevnění na zeď na myš a klávesnici</w:t>
      </w:r>
    </w:p>
    <w:p w:rsidR="009522D8" w:rsidRDefault="009522D8" w:rsidP="00731589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m</w:t>
      </w:r>
      <w:r w:rsidRPr="00731589">
        <w:rPr>
          <w:rFonts w:ascii="Arial Narrow" w:hAnsi="Arial Narrow" w:cs="Calibri"/>
        </w:rPr>
        <w:t xml:space="preserve">ožnost budoucího rozšíření o další moduly či zařízení zajišťující rozšířenou komunikaci po síti a posílání a </w:t>
      </w:r>
      <w:proofErr w:type="spellStart"/>
      <w:r w:rsidRPr="00731589">
        <w:rPr>
          <w:rFonts w:ascii="Arial Narrow" w:hAnsi="Arial Narrow" w:cs="Calibri"/>
        </w:rPr>
        <w:t>streamování</w:t>
      </w:r>
      <w:proofErr w:type="spellEnd"/>
      <w:r w:rsidRPr="00731589">
        <w:rPr>
          <w:rFonts w:ascii="Arial Narrow" w:hAnsi="Arial Narrow" w:cs="Calibri"/>
        </w:rPr>
        <w:t xml:space="preserve"> videí a obrázků (např. do seminární místnosti)</w:t>
      </w:r>
    </w:p>
    <w:p w:rsidR="00907F34" w:rsidRPr="00731589" w:rsidRDefault="00907F34" w:rsidP="00731589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monitor musí být připevněn na stěně operačního sálu (plech)</w:t>
      </w:r>
    </w:p>
    <w:p w:rsidR="009522D8" w:rsidRPr="00731589" w:rsidRDefault="009522D8" w:rsidP="00731589">
      <w:pPr>
        <w:rPr>
          <w:rFonts w:ascii="Arial Narrow" w:hAnsi="Arial Narrow" w:cs="Calibri"/>
        </w:rPr>
      </w:pPr>
    </w:p>
    <w:p w:rsidR="009522D8" w:rsidRPr="004C7531" w:rsidRDefault="009522D8" w:rsidP="00731589">
      <w:pPr>
        <w:rPr>
          <w:rFonts w:ascii="Arial Narrow" w:hAnsi="Arial Narrow" w:cs="Calibri"/>
          <w:b/>
          <w:u w:val="single"/>
        </w:rPr>
      </w:pPr>
      <w:r w:rsidRPr="004C7531">
        <w:rPr>
          <w:rFonts w:ascii="Arial Narrow" w:hAnsi="Arial Narrow" w:cs="Calibri"/>
          <w:b/>
          <w:u w:val="single"/>
        </w:rPr>
        <w:t>Zvláštní požadavky:</w:t>
      </w:r>
    </w:p>
    <w:p w:rsidR="009522D8" w:rsidRPr="00731589" w:rsidRDefault="009522D8" w:rsidP="00731589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</w:rPr>
      </w:pPr>
      <w:r w:rsidRPr="00731589">
        <w:rPr>
          <w:rFonts w:ascii="Arial Narrow" w:hAnsi="Arial Narrow" w:cs="Calibri"/>
        </w:rPr>
        <w:t>Zadavatel požaduje instalaci p</w:t>
      </w:r>
      <w:r w:rsidRPr="00731589">
        <w:rPr>
          <w:rFonts w:ascii="Arial Narrow" w:eastAsia="TimesNewRoman" w:hAnsi="Arial Narrow" w:cs="Calibri"/>
        </w:rPr>
        <w:t>ř</w:t>
      </w:r>
      <w:r w:rsidRPr="00731589">
        <w:rPr>
          <w:rFonts w:ascii="Arial Narrow" w:hAnsi="Arial Narrow" w:cs="Calibri"/>
        </w:rPr>
        <w:t>ístroje a jeho uvedení do provozu v</w:t>
      </w:r>
      <w:r w:rsidRPr="00731589">
        <w:rPr>
          <w:rFonts w:ascii="Arial Narrow" w:eastAsia="TimesNewRoman" w:hAnsi="Arial Narrow" w:cs="Calibri"/>
        </w:rPr>
        <w:t>č</w:t>
      </w:r>
      <w:r w:rsidRPr="00731589">
        <w:rPr>
          <w:rFonts w:ascii="Arial Narrow" w:hAnsi="Arial Narrow" w:cs="Calibri"/>
        </w:rPr>
        <w:t>etn</w:t>
      </w:r>
      <w:r w:rsidRPr="00731589">
        <w:rPr>
          <w:rFonts w:ascii="Arial Narrow" w:eastAsia="TimesNewRoman" w:hAnsi="Arial Narrow" w:cs="Calibri"/>
        </w:rPr>
        <w:t xml:space="preserve">ě </w:t>
      </w:r>
      <w:r w:rsidRPr="00731589">
        <w:rPr>
          <w:rFonts w:ascii="Arial Narrow" w:hAnsi="Arial Narrow" w:cs="Calibri"/>
        </w:rPr>
        <w:t>ov</w:t>
      </w:r>
      <w:r w:rsidRPr="00731589">
        <w:rPr>
          <w:rFonts w:ascii="Arial Narrow" w:eastAsia="TimesNewRoman" w:hAnsi="Arial Narrow" w:cs="Calibri"/>
        </w:rPr>
        <w:t>ěř</w:t>
      </w:r>
      <w:r w:rsidRPr="00731589">
        <w:rPr>
          <w:rFonts w:ascii="Arial Narrow" w:hAnsi="Arial Narrow" w:cs="Calibri"/>
        </w:rPr>
        <w:t>ení jeho funk</w:t>
      </w:r>
      <w:r w:rsidRPr="00731589">
        <w:rPr>
          <w:rFonts w:ascii="Arial Narrow" w:eastAsia="TimesNewRoman" w:hAnsi="Arial Narrow" w:cs="Calibri"/>
        </w:rPr>
        <w:t>č</w:t>
      </w:r>
      <w:r w:rsidRPr="00731589">
        <w:rPr>
          <w:rFonts w:ascii="Arial Narrow" w:hAnsi="Arial Narrow" w:cs="Calibri"/>
        </w:rPr>
        <w:t>nosti, provedení všech p</w:t>
      </w:r>
      <w:r w:rsidRPr="00731589">
        <w:rPr>
          <w:rFonts w:ascii="Arial Narrow" w:eastAsia="TimesNewRoman" w:hAnsi="Arial Narrow" w:cs="Calibri"/>
        </w:rPr>
        <w:t>ř</w:t>
      </w:r>
      <w:r w:rsidRPr="00731589">
        <w:rPr>
          <w:rFonts w:ascii="Arial Narrow" w:hAnsi="Arial Narrow" w:cs="Calibri"/>
        </w:rPr>
        <w:t>edepsaných přejímacích zkoušek a test</w:t>
      </w:r>
      <w:r w:rsidRPr="00731589">
        <w:rPr>
          <w:rFonts w:ascii="Arial Narrow" w:eastAsia="TimesNewRoman" w:hAnsi="Arial Narrow" w:cs="Calibri"/>
        </w:rPr>
        <w:t xml:space="preserve">ů (výchozí </w:t>
      </w:r>
      <w:proofErr w:type="spellStart"/>
      <w:r w:rsidRPr="00731589">
        <w:rPr>
          <w:rFonts w:ascii="Arial Narrow" w:eastAsia="TimesNewRoman" w:hAnsi="Arial Narrow" w:cs="Calibri"/>
        </w:rPr>
        <w:t>elektrorevize</w:t>
      </w:r>
      <w:proofErr w:type="spellEnd"/>
      <w:r w:rsidRPr="00731589">
        <w:rPr>
          <w:rFonts w:ascii="Arial Narrow" w:eastAsia="TimesNewRoman" w:hAnsi="Arial Narrow" w:cs="Calibri"/>
        </w:rPr>
        <w:t xml:space="preserve"> atd</w:t>
      </w:r>
      <w:r>
        <w:rPr>
          <w:rFonts w:ascii="Arial Narrow" w:eastAsia="TimesNewRoman" w:hAnsi="Arial Narrow" w:cs="Calibri"/>
        </w:rPr>
        <w:t>.</w:t>
      </w:r>
      <w:r w:rsidRPr="00731589">
        <w:rPr>
          <w:rFonts w:ascii="Arial Narrow" w:eastAsia="TimesNewRoman" w:hAnsi="Arial Narrow" w:cs="Calibri"/>
        </w:rPr>
        <w:t>)</w:t>
      </w:r>
      <w:r w:rsidRPr="00731589">
        <w:rPr>
          <w:rFonts w:ascii="Arial Narrow" w:hAnsi="Arial Narrow" w:cs="Calibri"/>
        </w:rPr>
        <w:t>, ov</w:t>
      </w:r>
      <w:r w:rsidRPr="00731589">
        <w:rPr>
          <w:rFonts w:ascii="Arial Narrow" w:eastAsia="TimesNewRoman" w:hAnsi="Arial Narrow" w:cs="Calibri"/>
        </w:rPr>
        <w:t>ěř</w:t>
      </w:r>
      <w:r w:rsidRPr="00731589">
        <w:rPr>
          <w:rFonts w:ascii="Arial Narrow" w:hAnsi="Arial Narrow" w:cs="Calibri"/>
        </w:rPr>
        <w:t>ení deklarovaných technických parametr</w:t>
      </w:r>
      <w:r>
        <w:rPr>
          <w:rFonts w:ascii="Arial Narrow" w:eastAsia="TimesNewRoman" w:hAnsi="Arial Narrow" w:cs="Calibri"/>
        </w:rPr>
        <w:t>ů.</w:t>
      </w:r>
      <w:r w:rsidRPr="00731589">
        <w:rPr>
          <w:rFonts w:ascii="Arial Narrow" w:eastAsia="TimesNewRoman" w:hAnsi="Arial Narrow" w:cs="Calibri"/>
        </w:rPr>
        <w:t xml:space="preserve"> </w:t>
      </w:r>
      <w:r>
        <w:rPr>
          <w:rFonts w:ascii="Arial Narrow" w:eastAsia="TimesNewRoman" w:hAnsi="Arial Narrow" w:cs="Calibri"/>
        </w:rPr>
        <w:t>P</w:t>
      </w:r>
      <w:r w:rsidRPr="00731589">
        <w:rPr>
          <w:rFonts w:ascii="Arial Narrow" w:eastAsia="TimesNewRoman" w:hAnsi="Arial Narrow" w:cs="Calibri"/>
        </w:rPr>
        <w:t>ř</w:t>
      </w:r>
      <w:r w:rsidRPr="00731589">
        <w:rPr>
          <w:rFonts w:ascii="Arial Narrow" w:hAnsi="Arial Narrow" w:cs="Calibri"/>
        </w:rPr>
        <w:t>edm</w:t>
      </w:r>
      <w:r w:rsidRPr="00731589">
        <w:rPr>
          <w:rFonts w:ascii="Arial Narrow" w:eastAsia="TimesNewRoman" w:hAnsi="Arial Narrow" w:cs="Calibri"/>
        </w:rPr>
        <w:t>ě</w:t>
      </w:r>
      <w:r w:rsidRPr="00731589">
        <w:rPr>
          <w:rFonts w:ascii="Arial Narrow" w:hAnsi="Arial Narrow" w:cs="Calibri"/>
        </w:rPr>
        <w:t>t ve</w:t>
      </w:r>
      <w:r w:rsidRPr="00731589">
        <w:rPr>
          <w:rFonts w:ascii="Arial Narrow" w:eastAsia="TimesNewRoman" w:hAnsi="Arial Narrow" w:cs="Calibri"/>
        </w:rPr>
        <w:t>ř</w:t>
      </w:r>
      <w:r w:rsidRPr="00731589">
        <w:rPr>
          <w:rFonts w:ascii="Arial Narrow" w:hAnsi="Arial Narrow" w:cs="Calibri"/>
        </w:rPr>
        <w:t>ejné zakázky musí spl</w:t>
      </w:r>
      <w:r w:rsidRPr="00731589">
        <w:rPr>
          <w:rFonts w:ascii="Arial Narrow" w:eastAsia="TimesNewRoman" w:hAnsi="Arial Narrow" w:cs="Calibri"/>
        </w:rPr>
        <w:t>ň</w:t>
      </w:r>
      <w:r w:rsidRPr="00731589">
        <w:rPr>
          <w:rFonts w:ascii="Arial Narrow" w:hAnsi="Arial Narrow" w:cs="Calibri"/>
        </w:rPr>
        <w:t>ovat veškeré požadavky na n</w:t>
      </w:r>
      <w:r w:rsidRPr="00731589">
        <w:rPr>
          <w:rFonts w:ascii="Arial Narrow" w:eastAsia="TimesNewRoman" w:hAnsi="Arial Narrow" w:cs="Calibri"/>
        </w:rPr>
        <w:t>ě</w:t>
      </w:r>
      <w:r w:rsidRPr="00731589">
        <w:rPr>
          <w:rFonts w:ascii="Arial Narrow" w:hAnsi="Arial Narrow" w:cs="Calibri"/>
        </w:rPr>
        <w:t>j kladené zákonnými p</w:t>
      </w:r>
      <w:r w:rsidRPr="00731589">
        <w:rPr>
          <w:rFonts w:ascii="Arial Narrow" w:eastAsia="TimesNewRoman" w:hAnsi="Arial Narrow" w:cs="Calibri"/>
        </w:rPr>
        <w:t>ř</w:t>
      </w:r>
      <w:r w:rsidRPr="00731589">
        <w:rPr>
          <w:rFonts w:ascii="Arial Narrow" w:hAnsi="Arial Narrow" w:cs="Calibri"/>
        </w:rPr>
        <w:t xml:space="preserve">edpisy </w:t>
      </w:r>
      <w:r w:rsidRPr="00731589">
        <w:rPr>
          <w:rFonts w:ascii="Arial Narrow" w:eastAsia="TimesNewRoman" w:hAnsi="Arial Narrow" w:cs="Calibri"/>
        </w:rPr>
        <w:t>Č</w:t>
      </w:r>
      <w:r>
        <w:rPr>
          <w:rFonts w:ascii="Arial Narrow" w:hAnsi="Arial Narrow" w:cs="Calibri"/>
        </w:rPr>
        <w:t>eské republiky.</w:t>
      </w:r>
    </w:p>
    <w:p w:rsidR="009522D8" w:rsidRPr="00731589" w:rsidRDefault="009522D8" w:rsidP="00731589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</w:rPr>
      </w:pPr>
      <w:r w:rsidRPr="00731589">
        <w:rPr>
          <w:rFonts w:ascii="Arial Narrow" w:hAnsi="Arial Narrow" w:cs="Calibri"/>
        </w:rPr>
        <w:t xml:space="preserve">Zadavatel požaduje </w:t>
      </w:r>
      <w:r w:rsidR="00AA2CE6">
        <w:rPr>
          <w:rFonts w:ascii="Arial Narrow" w:hAnsi="Arial Narrow" w:cs="Calibri"/>
        </w:rPr>
        <w:t>instruktáž</w:t>
      </w:r>
      <w:r w:rsidRPr="00731589">
        <w:rPr>
          <w:rFonts w:ascii="Arial Narrow" w:hAnsi="Arial Narrow" w:cs="Calibri"/>
        </w:rPr>
        <w:t xml:space="preserve"> zaměstnanců</w:t>
      </w:r>
      <w:r w:rsidRPr="00731589">
        <w:rPr>
          <w:rFonts w:ascii="Arial Narrow" w:eastAsia="TimesNewRoman" w:hAnsi="Arial Narrow" w:cs="Calibri"/>
        </w:rPr>
        <w:t xml:space="preserve"> </w:t>
      </w:r>
      <w:r w:rsidRPr="00731589">
        <w:rPr>
          <w:rFonts w:ascii="Arial Narrow" w:hAnsi="Arial Narrow" w:cs="Calibri"/>
        </w:rPr>
        <w:t xml:space="preserve">zadavatele pro plné uživatelské užívání </w:t>
      </w:r>
      <w:r w:rsidRPr="00731589">
        <w:rPr>
          <w:rFonts w:ascii="Arial Narrow" w:eastAsia="TimesNewRoman" w:hAnsi="Arial Narrow" w:cs="Calibri"/>
        </w:rPr>
        <w:t>přístroje</w:t>
      </w:r>
      <w:r w:rsidRPr="00731589">
        <w:rPr>
          <w:rFonts w:ascii="Arial Narrow" w:hAnsi="Arial Narrow" w:cs="Calibri"/>
        </w:rPr>
        <w:t xml:space="preserve"> a pro prová</w:t>
      </w:r>
      <w:r w:rsidRPr="00731589">
        <w:rPr>
          <w:rFonts w:ascii="Arial Narrow" w:eastAsia="TimesNewRoman" w:hAnsi="Arial Narrow" w:cs="Calibri"/>
        </w:rPr>
        <w:t>dě</w:t>
      </w:r>
      <w:r w:rsidRPr="00731589">
        <w:rPr>
          <w:rFonts w:ascii="Arial Narrow" w:hAnsi="Arial Narrow" w:cs="Calibri"/>
        </w:rPr>
        <w:t>ní instruktáží dalších pracovní</w:t>
      </w:r>
      <w:r w:rsidRPr="00731589">
        <w:rPr>
          <w:rFonts w:ascii="Arial Narrow" w:eastAsia="TimesNewRoman" w:hAnsi="Arial Narrow" w:cs="Calibri"/>
        </w:rPr>
        <w:t xml:space="preserve">ků </w:t>
      </w:r>
      <w:r w:rsidRPr="00731589">
        <w:rPr>
          <w:rFonts w:ascii="Arial Narrow" w:hAnsi="Arial Narrow" w:cs="Calibri"/>
        </w:rPr>
        <w:t xml:space="preserve">zadavatele. </w:t>
      </w:r>
    </w:p>
    <w:p w:rsidR="009522D8" w:rsidRPr="00731589" w:rsidRDefault="009522D8" w:rsidP="00731589">
      <w:pPr>
        <w:pStyle w:val="Odstavecseseznamem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731589">
        <w:rPr>
          <w:rFonts w:ascii="Arial Narrow" w:hAnsi="Arial Narrow" w:cs="Calibri"/>
        </w:rPr>
        <w:t>Sou</w:t>
      </w:r>
      <w:r w:rsidRPr="00731589">
        <w:rPr>
          <w:rFonts w:ascii="Arial Narrow" w:eastAsia="TimesNewRoman" w:hAnsi="Arial Narrow" w:cs="Calibri"/>
        </w:rPr>
        <w:t>č</w:t>
      </w:r>
      <w:r w:rsidRPr="00731589">
        <w:rPr>
          <w:rFonts w:ascii="Arial Narrow" w:hAnsi="Arial Narrow" w:cs="Calibri"/>
        </w:rPr>
        <w:t xml:space="preserve">ástí dodávky musí být </w:t>
      </w:r>
      <w:r w:rsidRPr="00731589">
        <w:rPr>
          <w:rFonts w:ascii="Arial Narrow" w:eastAsia="TimesNewRoman" w:hAnsi="Arial Narrow" w:cs="Calibri"/>
        </w:rPr>
        <w:t xml:space="preserve">doklady, které jsou potřebné pro používání předmětu plnění (event., které jsou kupujícím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731589">
        <w:rPr>
          <w:rFonts w:ascii="Arial Narrow" w:eastAsia="TimesNewRoman" w:hAnsi="Arial Narrow" w:cs="Calibri"/>
        </w:rPr>
        <w:t>declaration</w:t>
      </w:r>
      <w:proofErr w:type="spellEnd"/>
      <w:r w:rsidRPr="00731589">
        <w:rPr>
          <w:rFonts w:ascii="Arial Narrow" w:eastAsia="TimesNewRoman" w:hAnsi="Arial Narrow" w:cs="Calibri"/>
        </w:rPr>
        <w:t>) a další dle zákona</w:t>
      </w:r>
      <w:r w:rsidR="00C85574">
        <w:rPr>
          <w:rFonts w:ascii="Arial Narrow" w:eastAsia="TimesNewRoman" w:hAnsi="Arial Narrow" w:cs="Calibri"/>
        </w:rPr>
        <w:t xml:space="preserve"> č.</w:t>
      </w:r>
      <w:r w:rsidRPr="00731589">
        <w:rPr>
          <w:rFonts w:ascii="Arial Narrow" w:eastAsia="TimesNewRoman" w:hAnsi="Arial Narrow" w:cs="Calibri"/>
        </w:rPr>
        <w:t xml:space="preserve"> </w:t>
      </w:r>
      <w:r w:rsidR="00C85574">
        <w:rPr>
          <w:rFonts w:ascii="Arial Narrow" w:eastAsia="TimesNewRoman" w:hAnsi="Arial Narrow" w:cs="Calibri"/>
        </w:rPr>
        <w:t>268</w:t>
      </w:r>
      <w:r w:rsidRPr="00731589">
        <w:rPr>
          <w:rFonts w:ascii="Arial Narrow" w:eastAsia="TimesNewRoman" w:hAnsi="Arial Narrow" w:cs="Calibri"/>
        </w:rPr>
        <w:t>/20</w:t>
      </w:r>
      <w:r w:rsidR="00C85574">
        <w:rPr>
          <w:rFonts w:ascii="Arial Narrow" w:eastAsia="TimesNewRoman" w:hAnsi="Arial Narrow" w:cs="Calibri"/>
        </w:rPr>
        <w:t>14</w:t>
      </w:r>
      <w:r w:rsidRPr="00731589">
        <w:rPr>
          <w:rFonts w:ascii="Arial Narrow" w:eastAsia="TimesNewRoman" w:hAnsi="Arial Narrow" w:cs="Calibri"/>
        </w:rPr>
        <w:t xml:space="preserve"> Sb. ve znění pozdějších předpisů, v případě zařízení se zdroji ion. </w:t>
      </w:r>
      <w:proofErr w:type="gramStart"/>
      <w:r w:rsidRPr="00731589">
        <w:rPr>
          <w:rFonts w:ascii="Arial Narrow" w:eastAsia="TimesNewRoman" w:hAnsi="Arial Narrow" w:cs="Calibri"/>
        </w:rPr>
        <w:t>záření</w:t>
      </w:r>
      <w:proofErr w:type="gramEnd"/>
      <w:r w:rsidRPr="00731589">
        <w:rPr>
          <w:rFonts w:ascii="Arial Narrow" w:eastAsia="TimesNewRoman" w:hAnsi="Arial Narrow" w:cs="Calibri"/>
        </w:rPr>
        <w:t xml:space="preserve"> i  dokumentaci dle z. č.18/1997 Sb. a prováděcích předpisů zejména </w:t>
      </w:r>
      <w:proofErr w:type="spellStart"/>
      <w:r w:rsidRPr="00731589">
        <w:rPr>
          <w:rFonts w:ascii="Arial Narrow" w:eastAsia="TimesNewRoman" w:hAnsi="Arial Narrow" w:cs="Calibri"/>
        </w:rPr>
        <w:t>vyhl</w:t>
      </w:r>
      <w:proofErr w:type="spellEnd"/>
      <w:r w:rsidRPr="00731589">
        <w:rPr>
          <w:rFonts w:ascii="Arial Narrow" w:eastAsia="TimesNewRoman" w:hAnsi="Arial Narrow" w:cs="Calibri"/>
        </w:rPr>
        <w:t xml:space="preserve">. č.307/2002 v posledním znění. </w:t>
      </w:r>
    </w:p>
    <w:p w:rsidR="009522D8" w:rsidRPr="00731589" w:rsidRDefault="009522D8" w:rsidP="00731589">
      <w:pPr>
        <w:pStyle w:val="Odstavecseseznamem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731589">
        <w:rPr>
          <w:rFonts w:ascii="Arial Narrow" w:hAnsi="Arial Narrow" w:cs="Calibri"/>
        </w:rPr>
        <w:t xml:space="preserve">Dodavatel </w:t>
      </w:r>
      <w:r w:rsidRPr="00731589">
        <w:rPr>
          <w:rFonts w:ascii="Arial Narrow" w:eastAsia="TimesNewRoman" w:hAnsi="Arial Narrow" w:cs="Calibri"/>
        </w:rPr>
        <w:t xml:space="preserve">uvede na faktuře k veškerému softwarovému vybavení všech komponent dodávky přesnou specifikaci SW - výrobce (držitele autorských práv), název, verzi, edici, lokalizaci, bitovou verzi, licenční typ. Dále dodavatel předá licenční certifikáty, licenční čísla a licenční ujednání (EULA apod.) k veškerému softwarovému vybavení všech komponent dodávky. </w:t>
      </w:r>
    </w:p>
    <w:p w:rsidR="009522D8" w:rsidRPr="00731589" w:rsidRDefault="009522D8" w:rsidP="00731589">
      <w:pPr>
        <w:pStyle w:val="Odstavecseseznamem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731589">
        <w:rPr>
          <w:rFonts w:ascii="Arial Narrow" w:hAnsi="Arial Narrow" w:cs="Calibri"/>
        </w:rPr>
        <w:t xml:space="preserve">Dodávané zařízení - modalita, asociované pracovní stanice a servery resp. </w:t>
      </w:r>
      <w:proofErr w:type="spellStart"/>
      <w:r w:rsidRPr="00731589">
        <w:rPr>
          <w:rFonts w:ascii="Arial Narrow" w:hAnsi="Arial Narrow" w:cs="Calibri"/>
        </w:rPr>
        <w:t>Dicom</w:t>
      </w:r>
      <w:proofErr w:type="spellEnd"/>
      <w:r w:rsidRPr="00731589">
        <w:rPr>
          <w:rFonts w:ascii="Arial Narrow" w:hAnsi="Arial Narrow" w:cs="Calibri"/>
        </w:rPr>
        <w:t xml:space="preserve"> modalita MUSÍ splňovat následující požadavky před uvedením do produkčního provozu:</w:t>
      </w:r>
    </w:p>
    <w:p w:rsidR="009522D8" w:rsidRPr="00731589" w:rsidRDefault="009522D8" w:rsidP="00731589">
      <w:pPr>
        <w:pStyle w:val="Odstavecseseznamem"/>
        <w:numPr>
          <w:ilvl w:val="0"/>
          <w:numId w:val="11"/>
        </w:numPr>
        <w:jc w:val="both"/>
        <w:rPr>
          <w:rFonts w:ascii="Arial Narrow" w:hAnsi="Arial Narrow" w:cs="Calibri"/>
        </w:rPr>
      </w:pPr>
      <w:proofErr w:type="spellStart"/>
      <w:r w:rsidRPr="00731589">
        <w:rPr>
          <w:rFonts w:ascii="Arial Narrow" w:hAnsi="Arial Narrow" w:cs="Calibri"/>
        </w:rPr>
        <w:t>Hostname</w:t>
      </w:r>
      <w:proofErr w:type="spellEnd"/>
      <w:r w:rsidRPr="00731589">
        <w:rPr>
          <w:rFonts w:ascii="Arial Narrow" w:hAnsi="Arial Narrow" w:cs="Calibri"/>
        </w:rPr>
        <w:t xml:space="preserve"> a názvy nodů budou splňovat jmennou konvenci používanou u KZ, a.s. (např. UL-XUS-RDGALK1), přičemž v případě </w:t>
      </w:r>
      <w:proofErr w:type="spellStart"/>
      <w:r w:rsidRPr="00731589">
        <w:rPr>
          <w:rFonts w:ascii="Arial Narrow" w:hAnsi="Arial Narrow" w:cs="Calibri"/>
        </w:rPr>
        <w:t>Dicom</w:t>
      </w:r>
      <w:proofErr w:type="spellEnd"/>
      <w:r w:rsidRPr="00731589">
        <w:rPr>
          <w:rFonts w:ascii="Arial Narrow" w:hAnsi="Arial Narrow" w:cs="Calibri"/>
        </w:rPr>
        <w:t xml:space="preserve"> nodu AET = </w:t>
      </w:r>
      <w:proofErr w:type="spellStart"/>
      <w:r w:rsidRPr="00731589">
        <w:rPr>
          <w:rFonts w:ascii="Arial Narrow" w:hAnsi="Arial Narrow" w:cs="Calibri"/>
        </w:rPr>
        <w:t>Hostname</w:t>
      </w:r>
      <w:proofErr w:type="spellEnd"/>
      <w:r w:rsidRPr="00731589">
        <w:rPr>
          <w:rFonts w:ascii="Arial Narrow" w:hAnsi="Arial Narrow" w:cs="Calibri"/>
        </w:rPr>
        <w:t>.</w:t>
      </w:r>
    </w:p>
    <w:p w:rsidR="009522D8" w:rsidRPr="00731589" w:rsidRDefault="009522D8" w:rsidP="00731589">
      <w:pPr>
        <w:pStyle w:val="Odstavecseseznamem"/>
        <w:numPr>
          <w:ilvl w:val="0"/>
          <w:numId w:val="11"/>
        </w:numPr>
        <w:jc w:val="both"/>
        <w:rPr>
          <w:rFonts w:ascii="Arial Narrow" w:hAnsi="Arial Narrow" w:cs="Calibri"/>
        </w:rPr>
      </w:pPr>
      <w:r w:rsidRPr="00731589">
        <w:rPr>
          <w:rFonts w:ascii="Arial Narrow" w:hAnsi="Arial Narrow" w:cs="Calibri"/>
        </w:rPr>
        <w:t>Aplikační software ani rezidenční služby v operačním systému zařízení NESMÍ pracovat s právy lokálního administrátora, pouze s účtem s právy nezbytně nutnými pro provoz aplikace.</w:t>
      </w:r>
    </w:p>
    <w:p w:rsidR="009522D8" w:rsidRPr="00731589" w:rsidRDefault="009522D8" w:rsidP="00731589">
      <w:pPr>
        <w:pStyle w:val="Odstavecseseznamem"/>
        <w:numPr>
          <w:ilvl w:val="0"/>
          <w:numId w:val="11"/>
        </w:numPr>
        <w:jc w:val="both"/>
        <w:rPr>
          <w:rFonts w:ascii="Arial Narrow" w:hAnsi="Arial Narrow" w:cs="Calibri"/>
        </w:rPr>
      </w:pPr>
      <w:r w:rsidRPr="00731589">
        <w:rPr>
          <w:rFonts w:ascii="Arial Narrow" w:hAnsi="Arial Narrow" w:cs="Calibri"/>
        </w:rPr>
        <w:t>Pokud jsou na bázi Windows, musí mít nainstalovaného AV klienta, který bude aktualizován ze serveru KZ, a.s. a operační systému bude napojen na WSUS (update server) KZ, a.s. – pokud toto neumožňují interní předpisy dodavatele nebo předpisy výrobce, požaduje kupující po dobu životnosti předmětu plnění provádět prodávajícím na jeho náklady: pravidelné bezpečnostní aktualizace SW bezprostředně po jejich vydání, na základě požadavku kupujícího provádět kontroly na přítomnost škodlivého software a jejich odstranění.</w:t>
      </w:r>
    </w:p>
    <w:p w:rsidR="009522D8" w:rsidRPr="00731589" w:rsidRDefault="009522D8" w:rsidP="00731589">
      <w:pPr>
        <w:pStyle w:val="Odstavecseseznamem"/>
        <w:numPr>
          <w:ilvl w:val="0"/>
          <w:numId w:val="11"/>
        </w:numPr>
        <w:jc w:val="both"/>
        <w:rPr>
          <w:rFonts w:ascii="Arial Narrow" w:hAnsi="Arial Narrow" w:cs="Calibri"/>
        </w:rPr>
      </w:pPr>
      <w:proofErr w:type="spellStart"/>
      <w:r w:rsidRPr="00731589">
        <w:rPr>
          <w:rFonts w:ascii="Arial Narrow" w:hAnsi="Arial Narrow" w:cs="Calibri"/>
        </w:rPr>
        <w:t>Dicom</w:t>
      </w:r>
      <w:proofErr w:type="spellEnd"/>
      <w:r w:rsidRPr="00731589">
        <w:rPr>
          <w:rFonts w:ascii="Arial Narrow" w:hAnsi="Arial Narrow" w:cs="Calibri"/>
        </w:rPr>
        <w:t xml:space="preserve"> node/modalita bude po nakonfigurování posílat ve své </w:t>
      </w:r>
      <w:proofErr w:type="spellStart"/>
      <w:r w:rsidRPr="00731589">
        <w:rPr>
          <w:rFonts w:ascii="Arial Narrow" w:hAnsi="Arial Narrow" w:cs="Calibri"/>
        </w:rPr>
        <w:t>Dicom</w:t>
      </w:r>
      <w:proofErr w:type="spellEnd"/>
      <w:r w:rsidRPr="00731589">
        <w:rPr>
          <w:rFonts w:ascii="Arial Narrow" w:hAnsi="Arial Narrow" w:cs="Calibri"/>
        </w:rPr>
        <w:t xml:space="preserve"> hlavičce korektně těchto 5 standardních položek:</w:t>
      </w:r>
    </w:p>
    <w:p w:rsidR="009522D8" w:rsidRPr="00731589" w:rsidRDefault="009522D8" w:rsidP="00731589">
      <w:pPr>
        <w:pStyle w:val="Odstavecseseznamem"/>
        <w:numPr>
          <w:ilvl w:val="1"/>
          <w:numId w:val="11"/>
        </w:numPr>
        <w:jc w:val="both"/>
        <w:rPr>
          <w:rFonts w:ascii="Arial Narrow" w:hAnsi="Arial Narrow" w:cs="Calibri"/>
        </w:rPr>
      </w:pPr>
      <w:r w:rsidRPr="00731589">
        <w:rPr>
          <w:rFonts w:ascii="Arial Narrow" w:hAnsi="Arial Narrow" w:cs="Calibri"/>
        </w:rPr>
        <w:t>ID Modality (0008,0060) dle DCS (např. DX pro digitální rentgen)</w:t>
      </w:r>
    </w:p>
    <w:p w:rsidR="009522D8" w:rsidRPr="00731589" w:rsidRDefault="009522D8" w:rsidP="00731589">
      <w:pPr>
        <w:pStyle w:val="Odstavecseseznamem"/>
        <w:numPr>
          <w:ilvl w:val="1"/>
          <w:numId w:val="11"/>
        </w:numPr>
        <w:jc w:val="both"/>
        <w:rPr>
          <w:rFonts w:ascii="Arial Narrow" w:hAnsi="Arial Narrow" w:cs="Calibri"/>
        </w:rPr>
      </w:pPr>
      <w:r w:rsidRPr="00731589">
        <w:rPr>
          <w:rFonts w:ascii="Arial Narrow" w:hAnsi="Arial Narrow" w:cs="Calibri"/>
        </w:rPr>
        <w:t xml:space="preserve">ID </w:t>
      </w:r>
      <w:proofErr w:type="spellStart"/>
      <w:r w:rsidRPr="00731589">
        <w:rPr>
          <w:rFonts w:ascii="Arial Narrow" w:hAnsi="Arial Narrow" w:cs="Calibri"/>
        </w:rPr>
        <w:t>StationName</w:t>
      </w:r>
      <w:proofErr w:type="spellEnd"/>
      <w:r w:rsidRPr="00731589">
        <w:rPr>
          <w:rFonts w:ascii="Arial Narrow" w:hAnsi="Arial Narrow" w:cs="Calibri"/>
        </w:rPr>
        <w:t xml:space="preserve"> (0008,1010) bude odpovídat přidělenému AET</w:t>
      </w:r>
      <w:r>
        <w:rPr>
          <w:rFonts w:ascii="Arial Narrow" w:hAnsi="Arial Narrow" w:cs="Calibri"/>
        </w:rPr>
        <w:t>.</w:t>
      </w:r>
    </w:p>
    <w:p w:rsidR="009522D8" w:rsidRPr="00731589" w:rsidRDefault="009522D8" w:rsidP="00731589">
      <w:pPr>
        <w:pStyle w:val="Odstavecseseznamem"/>
        <w:numPr>
          <w:ilvl w:val="1"/>
          <w:numId w:val="11"/>
        </w:numPr>
        <w:jc w:val="both"/>
        <w:rPr>
          <w:rFonts w:ascii="Arial Narrow" w:hAnsi="Arial Narrow" w:cs="Calibri"/>
        </w:rPr>
      </w:pPr>
      <w:r w:rsidRPr="00731589">
        <w:rPr>
          <w:rFonts w:ascii="Arial Narrow" w:hAnsi="Arial Narrow" w:cs="Calibri"/>
        </w:rPr>
        <w:t xml:space="preserve">ID </w:t>
      </w:r>
      <w:proofErr w:type="spellStart"/>
      <w:r w:rsidRPr="00731589">
        <w:rPr>
          <w:rFonts w:ascii="Arial Narrow" w:hAnsi="Arial Narrow" w:cs="Calibri"/>
        </w:rPr>
        <w:t>InstitutionName</w:t>
      </w:r>
      <w:proofErr w:type="spellEnd"/>
      <w:r w:rsidRPr="00731589">
        <w:rPr>
          <w:rFonts w:ascii="Arial Narrow" w:hAnsi="Arial Narrow" w:cs="Calibri"/>
        </w:rPr>
        <w:t xml:space="preserve"> (0008,0080) bude řetězec ASCII znaků dle požadavků KZ a.s. Minimální počet nastavitelných znaků je 25</w:t>
      </w:r>
      <w:r>
        <w:rPr>
          <w:rFonts w:ascii="Arial Narrow" w:hAnsi="Arial Narrow" w:cs="Calibri"/>
        </w:rPr>
        <w:t>.</w:t>
      </w:r>
    </w:p>
    <w:p w:rsidR="009522D8" w:rsidRPr="00731589" w:rsidRDefault="009522D8" w:rsidP="00731589">
      <w:pPr>
        <w:pStyle w:val="Odstavecseseznamem"/>
        <w:numPr>
          <w:ilvl w:val="1"/>
          <w:numId w:val="11"/>
        </w:numPr>
        <w:jc w:val="both"/>
        <w:rPr>
          <w:rFonts w:ascii="Arial Narrow" w:hAnsi="Arial Narrow" w:cs="Calibri"/>
        </w:rPr>
      </w:pPr>
      <w:r w:rsidRPr="00731589">
        <w:rPr>
          <w:rFonts w:ascii="Arial Narrow" w:hAnsi="Arial Narrow" w:cs="Calibri"/>
        </w:rPr>
        <w:lastRenderedPageBreak/>
        <w:t xml:space="preserve">ID </w:t>
      </w:r>
      <w:proofErr w:type="spellStart"/>
      <w:r w:rsidRPr="00731589">
        <w:rPr>
          <w:rFonts w:ascii="Arial Narrow" w:hAnsi="Arial Narrow" w:cs="Calibri"/>
        </w:rPr>
        <w:t>InstitutionAddress</w:t>
      </w:r>
      <w:proofErr w:type="spellEnd"/>
      <w:r w:rsidRPr="00731589">
        <w:rPr>
          <w:rFonts w:ascii="Arial Narrow" w:hAnsi="Arial Narrow" w:cs="Calibri"/>
        </w:rPr>
        <w:t xml:space="preserve"> (0008,0081) bude řetězec ASCII znaků dle požadavků KZ a.s. Minimální počet nastavitelných znaků je 40</w:t>
      </w:r>
      <w:r>
        <w:rPr>
          <w:rFonts w:ascii="Arial Narrow" w:hAnsi="Arial Narrow" w:cs="Calibri"/>
        </w:rPr>
        <w:t>.</w:t>
      </w:r>
    </w:p>
    <w:p w:rsidR="009522D8" w:rsidRPr="00731589" w:rsidRDefault="009522D8" w:rsidP="00731589">
      <w:pPr>
        <w:pStyle w:val="Odstavecseseznamem"/>
        <w:numPr>
          <w:ilvl w:val="1"/>
          <w:numId w:val="11"/>
        </w:numPr>
        <w:jc w:val="both"/>
        <w:rPr>
          <w:rFonts w:ascii="Arial Narrow" w:hAnsi="Arial Narrow" w:cs="Calibri"/>
        </w:rPr>
      </w:pPr>
      <w:r w:rsidRPr="00731589">
        <w:rPr>
          <w:rFonts w:ascii="Arial Narrow" w:hAnsi="Arial Narrow" w:cs="Calibri"/>
        </w:rPr>
        <w:t xml:space="preserve">ID </w:t>
      </w:r>
      <w:proofErr w:type="spellStart"/>
      <w:r w:rsidRPr="00731589">
        <w:rPr>
          <w:rFonts w:ascii="Arial Narrow" w:hAnsi="Arial Narrow" w:cs="Calibri"/>
        </w:rPr>
        <w:t>DepartmentName</w:t>
      </w:r>
      <w:proofErr w:type="spellEnd"/>
      <w:r w:rsidRPr="00731589">
        <w:rPr>
          <w:rFonts w:ascii="Arial Narrow" w:hAnsi="Arial Narrow" w:cs="Calibri"/>
        </w:rPr>
        <w:t xml:space="preserve"> (0008,1040) bude řetězec ASCII znaků dle požadavků KZ a.s. Minimální počet nastavitelných znaků je 15</w:t>
      </w:r>
      <w:r>
        <w:rPr>
          <w:rFonts w:ascii="Arial Narrow" w:hAnsi="Arial Narrow" w:cs="Calibri"/>
        </w:rPr>
        <w:t>.</w:t>
      </w:r>
    </w:p>
    <w:p w:rsidR="009522D8" w:rsidRPr="00731589" w:rsidRDefault="009522D8" w:rsidP="00731589">
      <w:pPr>
        <w:pStyle w:val="Odstavecseseznamem"/>
        <w:numPr>
          <w:ilvl w:val="0"/>
          <w:numId w:val="11"/>
        </w:numPr>
        <w:jc w:val="both"/>
        <w:rPr>
          <w:rFonts w:ascii="Arial Narrow" w:hAnsi="Arial Narrow" w:cs="Calibri"/>
        </w:rPr>
      </w:pPr>
      <w:r w:rsidRPr="00731589">
        <w:rPr>
          <w:rFonts w:ascii="Arial Narrow" w:hAnsi="Arial Narrow" w:cs="Calibri"/>
        </w:rPr>
        <w:t xml:space="preserve">LAN a DICOM konfigurační mód bude zpřístupněn určenému pracovníkovi </w:t>
      </w:r>
      <w:r w:rsidR="00C85574">
        <w:rPr>
          <w:rFonts w:ascii="Arial Narrow" w:hAnsi="Arial Narrow" w:cs="Calibri"/>
        </w:rPr>
        <w:t>oddělení obslužných klinických činností</w:t>
      </w:r>
      <w:r w:rsidRPr="00731589">
        <w:rPr>
          <w:rFonts w:ascii="Arial Narrow" w:hAnsi="Arial Narrow" w:cs="Calibri"/>
        </w:rPr>
        <w:t xml:space="preserve"> KZ, a.s. (dále jen </w:t>
      </w:r>
      <w:r w:rsidR="00C85574">
        <w:rPr>
          <w:rFonts w:ascii="Arial Narrow" w:hAnsi="Arial Narrow" w:cs="Calibri"/>
        </w:rPr>
        <w:t>OOKC</w:t>
      </w:r>
      <w:r w:rsidRPr="00731589">
        <w:rPr>
          <w:rFonts w:ascii="Arial Narrow" w:hAnsi="Arial Narrow" w:cs="Calibri"/>
        </w:rPr>
        <w:t xml:space="preserve">) a prodávající provede jeho </w:t>
      </w:r>
      <w:r w:rsidR="00AA2CE6">
        <w:rPr>
          <w:rFonts w:ascii="Arial Narrow" w:hAnsi="Arial Narrow" w:cs="Calibri"/>
        </w:rPr>
        <w:t>instruktáž</w:t>
      </w:r>
      <w:r w:rsidRPr="00731589">
        <w:rPr>
          <w:rFonts w:ascii="Arial Narrow" w:hAnsi="Arial Narrow" w:cs="Calibri"/>
        </w:rPr>
        <w:t xml:space="preserve"> v oblasti příslušného </w:t>
      </w:r>
      <w:proofErr w:type="spellStart"/>
      <w:r w:rsidRPr="00731589">
        <w:rPr>
          <w:rFonts w:ascii="Arial Narrow" w:hAnsi="Arial Narrow" w:cs="Calibri"/>
        </w:rPr>
        <w:t>Dicom</w:t>
      </w:r>
      <w:proofErr w:type="spellEnd"/>
      <w:r w:rsidRPr="00731589">
        <w:rPr>
          <w:rFonts w:ascii="Arial Narrow" w:hAnsi="Arial Narrow" w:cs="Calibri"/>
        </w:rPr>
        <w:t xml:space="preserve"> nastavení dané stanice nebo serveru - pokud toto neumožňují interní předpisy dodavatele nebo předpisy výrobce, požaduje kupující po dobu životnosti předmětu plnění provádět prodávajícím na jeho náklady kupujícím požadované změny v konfiguraci LAN a DICOM nastavení.</w:t>
      </w:r>
    </w:p>
    <w:p w:rsidR="009522D8" w:rsidRPr="00731589" w:rsidRDefault="009522D8" w:rsidP="000A310D">
      <w:pPr>
        <w:pStyle w:val="Odstavecseseznamem"/>
        <w:numPr>
          <w:ilvl w:val="0"/>
          <w:numId w:val="11"/>
        </w:numPr>
        <w:ind w:hanging="436"/>
        <w:jc w:val="both"/>
        <w:rPr>
          <w:rFonts w:ascii="Arial Narrow" w:hAnsi="Arial Narrow" w:cs="Calibri"/>
        </w:rPr>
      </w:pPr>
      <w:r w:rsidRPr="00731589">
        <w:rPr>
          <w:rFonts w:ascii="Arial Narrow" w:hAnsi="Arial Narrow" w:cs="Calibri"/>
        </w:rPr>
        <w:t xml:space="preserve">Nastavení odesílání snímků a sérií musí být na modalitě nastaveno tak, aby primární destinace byla vždy centrální PACS KZ, a až pak jako druhá (sekundární) destinace může být nastavena některá lokální stanice (např. diagnostická stanice na RDG nebo </w:t>
      </w:r>
      <w:proofErr w:type="spellStart"/>
      <w:r w:rsidRPr="00731589">
        <w:rPr>
          <w:rFonts w:ascii="Arial Narrow" w:hAnsi="Arial Narrow" w:cs="Calibri"/>
        </w:rPr>
        <w:t>kešovací</w:t>
      </w:r>
      <w:proofErr w:type="spellEnd"/>
      <w:r w:rsidRPr="00731589">
        <w:rPr>
          <w:rFonts w:ascii="Arial Narrow" w:hAnsi="Arial Narrow" w:cs="Calibri"/>
        </w:rPr>
        <w:t xml:space="preserve"> server</w:t>
      </w:r>
      <w:r>
        <w:rPr>
          <w:rFonts w:ascii="Arial Narrow" w:hAnsi="Arial Narrow" w:cs="Calibri"/>
        </w:rPr>
        <w:t>)</w:t>
      </w:r>
      <w:r w:rsidRPr="00731589">
        <w:rPr>
          <w:rFonts w:ascii="Arial Narrow" w:hAnsi="Arial Narrow" w:cs="Calibri"/>
        </w:rPr>
        <w:t>.</w:t>
      </w:r>
    </w:p>
    <w:p w:rsidR="009522D8" w:rsidRDefault="009522D8" w:rsidP="00541438">
      <w:pPr>
        <w:spacing w:after="0"/>
        <w:jc w:val="both"/>
        <w:rPr>
          <w:rFonts w:ascii="Arial Narrow" w:hAnsi="Arial Narrow" w:cs="Calibri"/>
        </w:rPr>
      </w:pPr>
      <w:r w:rsidRPr="00541438">
        <w:rPr>
          <w:rFonts w:ascii="Arial Narrow" w:hAnsi="Arial Narrow" w:cs="Calibri"/>
        </w:rPr>
        <w:t xml:space="preserve">Dodavatel si musí ve spolupráci s odborem centra informačních technologií (CIT) a </w:t>
      </w:r>
      <w:r w:rsidR="00C85574">
        <w:rPr>
          <w:rFonts w:ascii="Arial Narrow" w:hAnsi="Arial Narrow" w:cs="Calibri"/>
        </w:rPr>
        <w:t>OOKC</w:t>
      </w:r>
      <w:r w:rsidR="00C85574" w:rsidRPr="00541438">
        <w:rPr>
          <w:rFonts w:ascii="Arial Narrow" w:hAnsi="Arial Narrow" w:cs="Calibri"/>
        </w:rPr>
        <w:t xml:space="preserve"> </w:t>
      </w:r>
      <w:r w:rsidRPr="00541438">
        <w:rPr>
          <w:rFonts w:ascii="Arial Narrow" w:hAnsi="Arial Narrow" w:cs="Calibri"/>
        </w:rPr>
        <w:t>(garanty za síť, AD a PACS) s dostatečným předstihem zajistit:</w:t>
      </w:r>
    </w:p>
    <w:p w:rsidR="009522D8" w:rsidRPr="00541438" w:rsidRDefault="009522D8" w:rsidP="00541438">
      <w:pPr>
        <w:spacing w:after="0"/>
        <w:jc w:val="both"/>
        <w:rPr>
          <w:rFonts w:ascii="Arial Narrow" w:hAnsi="Arial Narrow" w:cs="Calibri"/>
        </w:rPr>
      </w:pPr>
    </w:p>
    <w:p w:rsidR="009522D8" w:rsidRPr="00731589" w:rsidRDefault="009522D8" w:rsidP="00731589">
      <w:pPr>
        <w:numPr>
          <w:ilvl w:val="0"/>
          <w:numId w:val="12"/>
        </w:numPr>
        <w:spacing w:after="0"/>
        <w:ind w:left="782" w:hanging="357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f</w:t>
      </w:r>
      <w:r w:rsidRPr="00731589">
        <w:rPr>
          <w:rFonts w:ascii="Arial Narrow" w:hAnsi="Arial Narrow" w:cs="Calibri"/>
        </w:rPr>
        <w:t>yzické připojení do plánované lokality (síťové zásuvky, propojení na páteřní síť, požadovanou rychlost portu)</w:t>
      </w:r>
    </w:p>
    <w:p w:rsidR="009522D8" w:rsidRPr="00731589" w:rsidRDefault="009522D8" w:rsidP="00731589">
      <w:pPr>
        <w:numPr>
          <w:ilvl w:val="0"/>
          <w:numId w:val="12"/>
        </w:num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p</w:t>
      </w:r>
      <w:r w:rsidRPr="00731589">
        <w:rPr>
          <w:rFonts w:ascii="Arial Narrow" w:hAnsi="Arial Narrow" w:cs="Calibri"/>
        </w:rPr>
        <w:t xml:space="preserve">řidělení IP adresy resp. adres, </w:t>
      </w:r>
      <w:proofErr w:type="spellStart"/>
      <w:r w:rsidRPr="00731589">
        <w:rPr>
          <w:rFonts w:ascii="Arial Narrow" w:hAnsi="Arial Narrow" w:cs="Calibri"/>
        </w:rPr>
        <w:t>hostname</w:t>
      </w:r>
      <w:proofErr w:type="spellEnd"/>
      <w:r w:rsidRPr="00731589">
        <w:rPr>
          <w:rFonts w:ascii="Arial Narrow" w:hAnsi="Arial Narrow" w:cs="Calibri"/>
        </w:rPr>
        <w:t xml:space="preserve"> a AET dle jmenné konvence KZ (</w:t>
      </w:r>
      <w:proofErr w:type="spellStart"/>
      <w:r w:rsidRPr="00731589">
        <w:rPr>
          <w:rFonts w:ascii="Arial Narrow" w:hAnsi="Arial Narrow" w:cs="Calibri"/>
        </w:rPr>
        <w:t>hostname</w:t>
      </w:r>
      <w:proofErr w:type="spellEnd"/>
      <w:r w:rsidRPr="00731589">
        <w:rPr>
          <w:rFonts w:ascii="Arial Narrow" w:hAnsi="Arial Narrow" w:cs="Calibri"/>
        </w:rPr>
        <w:t xml:space="preserve"> musí být shodný s AE </w:t>
      </w:r>
      <w:proofErr w:type="spellStart"/>
      <w:r w:rsidRPr="00731589">
        <w:rPr>
          <w:rFonts w:ascii="Arial Narrow" w:hAnsi="Arial Narrow" w:cs="Calibri"/>
        </w:rPr>
        <w:t>title</w:t>
      </w:r>
      <w:proofErr w:type="spellEnd"/>
      <w:r w:rsidRPr="00731589">
        <w:rPr>
          <w:rFonts w:ascii="Arial Narrow" w:hAnsi="Arial Narrow" w:cs="Calibri"/>
        </w:rPr>
        <w:t>)</w:t>
      </w:r>
    </w:p>
    <w:p w:rsidR="009522D8" w:rsidRPr="00731589" w:rsidRDefault="009522D8" w:rsidP="00541438">
      <w:pPr>
        <w:jc w:val="both"/>
        <w:rPr>
          <w:rFonts w:ascii="Arial Narrow" w:hAnsi="Arial Narrow" w:cs="Calibri"/>
        </w:rPr>
      </w:pPr>
      <w:r w:rsidRPr="00731589">
        <w:rPr>
          <w:rFonts w:ascii="Arial Narrow" w:eastAsia="TimesNewRoman" w:hAnsi="Arial Narrow" w:cs="Calibri"/>
        </w:rPr>
        <w:t>Vzdálená správa zařízení je možná na základě podepsání servisní smlouvy a příslušného dokumentu o přístupu o vzdáleném přístupu do LAN KZ, a.s. (viz. řízená dokumentace)</w:t>
      </w:r>
    </w:p>
    <w:p w:rsidR="009522D8" w:rsidRPr="00BE629F" w:rsidRDefault="009522D8" w:rsidP="00BE629F">
      <w:pPr>
        <w:pStyle w:val="Odstavecseseznamem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BE629F">
        <w:rPr>
          <w:rFonts w:ascii="Arial Narrow" w:hAnsi="Arial Narrow" w:cs="Calibri"/>
        </w:rPr>
        <w:t>Záruční doba v trvání min. 36 měsíců</w:t>
      </w:r>
    </w:p>
    <w:p w:rsidR="009522D8" w:rsidRPr="00731589" w:rsidRDefault="009522D8" w:rsidP="00731589">
      <w:pPr>
        <w:pStyle w:val="Odstavecseseznamem"/>
        <w:ind w:left="0"/>
        <w:outlineLvl w:val="0"/>
        <w:rPr>
          <w:rFonts w:ascii="Arial Narrow" w:hAnsi="Arial Narrow" w:cs="Calibri"/>
          <w:bCs/>
          <w:u w:val="single"/>
        </w:rPr>
      </w:pPr>
    </w:p>
    <w:p w:rsidR="009522D8" w:rsidRPr="004C7531" w:rsidRDefault="009522D8" w:rsidP="00731589">
      <w:pPr>
        <w:rPr>
          <w:rFonts w:ascii="Arial Narrow" w:hAnsi="Arial Narrow" w:cs="Calibri"/>
          <w:b/>
          <w:u w:val="single"/>
        </w:rPr>
      </w:pPr>
      <w:r w:rsidRPr="004C7531">
        <w:rPr>
          <w:rFonts w:ascii="Arial Narrow" w:hAnsi="Arial Narrow" w:cs="Calibri"/>
          <w:b/>
          <w:u w:val="single"/>
        </w:rPr>
        <w:t>Požadavek na úpravu pracovišt</w:t>
      </w:r>
      <w:r w:rsidRPr="004C7531">
        <w:rPr>
          <w:rFonts w:ascii="Arial Narrow" w:eastAsia="TimesNewRoman" w:hAnsi="Arial Narrow" w:cs="Calibri"/>
          <w:b/>
          <w:u w:val="single"/>
        </w:rPr>
        <w:t>ě</w:t>
      </w:r>
      <w:r w:rsidRPr="004C7531">
        <w:rPr>
          <w:rFonts w:ascii="Arial Narrow" w:hAnsi="Arial Narrow" w:cs="Calibri"/>
          <w:b/>
          <w:u w:val="single"/>
        </w:rPr>
        <w:t>:</w:t>
      </w:r>
    </w:p>
    <w:p w:rsidR="009522D8" w:rsidRPr="00731589" w:rsidRDefault="009522D8" w:rsidP="00731589">
      <w:pPr>
        <w:pStyle w:val="Default"/>
        <w:numPr>
          <w:ilvl w:val="0"/>
          <w:numId w:val="10"/>
        </w:numPr>
        <w:spacing w:line="276" w:lineRule="auto"/>
        <w:jc w:val="both"/>
        <w:rPr>
          <w:rFonts w:ascii="Arial Narrow" w:hAnsi="Arial Narrow" w:cs="Calibri"/>
          <w:color w:val="auto"/>
          <w:sz w:val="22"/>
          <w:szCs w:val="22"/>
        </w:rPr>
      </w:pPr>
      <w:r w:rsidRPr="00731589">
        <w:rPr>
          <w:rFonts w:ascii="Arial Narrow" w:hAnsi="Arial Narrow" w:cs="Calibri"/>
          <w:color w:val="auto"/>
          <w:sz w:val="22"/>
          <w:szCs w:val="22"/>
        </w:rPr>
        <w:t>Dodavatel uvede, zda montáž, instalace a provoz dodávané zdravotnické techniky vyžadují splnit určité zvláštní podmínky ze strany KZ, a.s. (např. z hlediska elektrického napětí a proudu, v</w:t>
      </w:r>
      <w:r>
        <w:rPr>
          <w:rFonts w:ascii="Arial Narrow" w:hAnsi="Arial Narrow" w:cs="Calibri"/>
          <w:color w:val="auto"/>
          <w:sz w:val="22"/>
          <w:szCs w:val="22"/>
        </w:rPr>
        <w:t>ody, medicinálních plynů apod.).</w:t>
      </w:r>
      <w:r w:rsidRPr="00731589">
        <w:rPr>
          <w:rFonts w:ascii="Arial Narrow" w:hAnsi="Arial Narrow" w:cs="Calibri"/>
          <w:color w:val="auto"/>
          <w:sz w:val="22"/>
          <w:szCs w:val="22"/>
        </w:rPr>
        <w:t xml:space="preserve"> </w:t>
      </w:r>
      <w:r>
        <w:rPr>
          <w:rFonts w:ascii="Arial Narrow" w:hAnsi="Arial Narrow" w:cs="Calibri"/>
          <w:color w:val="auto"/>
          <w:sz w:val="22"/>
          <w:szCs w:val="22"/>
        </w:rPr>
        <w:t>V</w:t>
      </w:r>
      <w:r w:rsidRPr="00731589">
        <w:rPr>
          <w:rFonts w:ascii="Arial Narrow" w:hAnsi="Arial Narrow" w:cs="Calibri"/>
          <w:color w:val="auto"/>
          <w:sz w:val="22"/>
          <w:szCs w:val="22"/>
        </w:rPr>
        <w:t xml:space="preserve"> případě že ano</w:t>
      </w:r>
      <w:r>
        <w:rPr>
          <w:rFonts w:ascii="Arial Narrow" w:hAnsi="Arial Narrow" w:cs="Calibri"/>
          <w:color w:val="auto"/>
          <w:sz w:val="22"/>
          <w:szCs w:val="22"/>
        </w:rPr>
        <w:t>,</w:t>
      </w:r>
      <w:r w:rsidRPr="00731589">
        <w:rPr>
          <w:rFonts w:ascii="Arial Narrow" w:hAnsi="Arial Narrow" w:cs="Calibri"/>
          <w:color w:val="auto"/>
          <w:sz w:val="22"/>
          <w:szCs w:val="22"/>
        </w:rPr>
        <w:t xml:space="preserve"> uvede jaké, dále uvede prostorové nároky pro instalaci a provoz přístroje, váhu a podobné údaje.</w:t>
      </w:r>
    </w:p>
    <w:p w:rsidR="009522D8" w:rsidRDefault="009522D8" w:rsidP="00731589">
      <w:pPr>
        <w:pStyle w:val="Default"/>
        <w:spacing w:before="120"/>
        <w:ind w:left="360" w:hanging="360"/>
        <w:rPr>
          <w:rFonts w:ascii="Arial Narrow" w:hAnsi="Arial Narrow" w:cs="Calibri"/>
          <w:b/>
          <w:color w:val="auto"/>
          <w:sz w:val="22"/>
          <w:szCs w:val="22"/>
        </w:rPr>
      </w:pPr>
    </w:p>
    <w:p w:rsidR="009522D8" w:rsidRPr="00731589" w:rsidRDefault="009522D8" w:rsidP="00731589">
      <w:pPr>
        <w:pStyle w:val="Default"/>
        <w:spacing w:before="120"/>
        <w:ind w:left="360" w:hanging="360"/>
        <w:rPr>
          <w:rFonts w:ascii="Arial Narrow" w:hAnsi="Arial Narrow" w:cs="Calibri"/>
          <w:b/>
          <w:color w:val="auto"/>
          <w:sz w:val="22"/>
          <w:szCs w:val="22"/>
        </w:rPr>
      </w:pPr>
      <w:r w:rsidRPr="00731589">
        <w:rPr>
          <w:rFonts w:ascii="Arial Narrow" w:hAnsi="Arial Narrow" w:cs="Calibri"/>
          <w:b/>
          <w:color w:val="auto"/>
          <w:sz w:val="22"/>
          <w:szCs w:val="22"/>
        </w:rPr>
        <w:t xml:space="preserve">Potřebné podklady dodá zadavatel na vyžádání. </w:t>
      </w:r>
    </w:p>
    <w:p w:rsidR="009522D8" w:rsidRPr="00731589" w:rsidRDefault="009522D8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sectPr w:rsidR="009522D8" w:rsidRPr="00731589" w:rsidSect="004B45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9E4" w:rsidRDefault="005A09E4" w:rsidP="0094187F">
      <w:pPr>
        <w:spacing w:after="0" w:line="240" w:lineRule="auto"/>
      </w:pPr>
      <w:r>
        <w:separator/>
      </w:r>
    </w:p>
  </w:endnote>
  <w:endnote w:type="continuationSeparator" w:id="0">
    <w:p w:rsidR="005A09E4" w:rsidRDefault="005A09E4" w:rsidP="0094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2D8" w:rsidRDefault="009522D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2D8" w:rsidRPr="003F3FC1" w:rsidRDefault="009522D8" w:rsidP="00D06C59">
    <w:pPr>
      <w:pStyle w:val="Zpat"/>
      <w:jc w:val="right"/>
      <w:rPr>
        <w:rFonts w:ascii="Arial Narrow" w:hAnsi="Arial Narrow" w:cs="Calibri"/>
        <w:sz w:val="16"/>
        <w:szCs w:val="16"/>
      </w:rPr>
    </w:pPr>
    <w:r w:rsidRPr="003F3FC1">
      <w:rPr>
        <w:rFonts w:ascii="Arial Narrow" w:hAnsi="Arial Narrow" w:cs="Calibri"/>
        <w:sz w:val="16"/>
        <w:szCs w:val="16"/>
      </w:rPr>
      <w:t xml:space="preserve">Stránka: </w:t>
    </w:r>
    <w:r w:rsidRPr="003F3FC1">
      <w:rPr>
        <w:rFonts w:ascii="Arial Narrow" w:hAnsi="Arial Narrow" w:cs="Calibri"/>
        <w:sz w:val="16"/>
        <w:szCs w:val="16"/>
      </w:rPr>
      <w:fldChar w:fldCharType="begin"/>
    </w:r>
    <w:r w:rsidRPr="003F3FC1">
      <w:rPr>
        <w:rFonts w:ascii="Arial Narrow" w:hAnsi="Arial Narrow" w:cs="Calibri"/>
        <w:sz w:val="16"/>
        <w:szCs w:val="16"/>
      </w:rPr>
      <w:instrText>PAGE</w:instrText>
    </w:r>
    <w:r w:rsidRPr="003F3FC1">
      <w:rPr>
        <w:rFonts w:ascii="Arial Narrow" w:hAnsi="Arial Narrow" w:cs="Calibri"/>
        <w:sz w:val="16"/>
        <w:szCs w:val="16"/>
      </w:rPr>
      <w:fldChar w:fldCharType="separate"/>
    </w:r>
    <w:r w:rsidR="00EA4D99">
      <w:rPr>
        <w:rFonts w:ascii="Arial Narrow" w:hAnsi="Arial Narrow" w:cs="Calibri"/>
        <w:noProof/>
        <w:sz w:val="16"/>
        <w:szCs w:val="16"/>
      </w:rPr>
      <w:t>4</w:t>
    </w:r>
    <w:r w:rsidRPr="003F3FC1">
      <w:rPr>
        <w:rFonts w:ascii="Arial Narrow" w:hAnsi="Arial Narrow" w:cs="Calibri"/>
        <w:sz w:val="16"/>
        <w:szCs w:val="16"/>
      </w:rPr>
      <w:fldChar w:fldCharType="end"/>
    </w:r>
    <w:r w:rsidRPr="003F3FC1">
      <w:rPr>
        <w:rFonts w:ascii="Arial Narrow" w:hAnsi="Arial Narrow" w:cs="Calibri"/>
        <w:sz w:val="16"/>
        <w:szCs w:val="16"/>
      </w:rPr>
      <w:t xml:space="preserve"> z </w:t>
    </w:r>
    <w:r w:rsidRPr="003F3FC1">
      <w:rPr>
        <w:rFonts w:ascii="Arial Narrow" w:hAnsi="Arial Narrow" w:cs="Calibri"/>
        <w:sz w:val="16"/>
        <w:szCs w:val="16"/>
      </w:rPr>
      <w:fldChar w:fldCharType="begin"/>
    </w:r>
    <w:r w:rsidRPr="003F3FC1">
      <w:rPr>
        <w:rFonts w:ascii="Arial Narrow" w:hAnsi="Arial Narrow" w:cs="Calibri"/>
        <w:sz w:val="16"/>
        <w:szCs w:val="16"/>
      </w:rPr>
      <w:instrText>NUMPAGES</w:instrText>
    </w:r>
    <w:r w:rsidRPr="003F3FC1">
      <w:rPr>
        <w:rFonts w:ascii="Arial Narrow" w:hAnsi="Arial Narrow" w:cs="Calibri"/>
        <w:sz w:val="16"/>
        <w:szCs w:val="16"/>
      </w:rPr>
      <w:fldChar w:fldCharType="separate"/>
    </w:r>
    <w:r w:rsidR="00EA4D99">
      <w:rPr>
        <w:rFonts w:ascii="Arial Narrow" w:hAnsi="Arial Narrow" w:cs="Calibri"/>
        <w:noProof/>
        <w:sz w:val="16"/>
        <w:szCs w:val="16"/>
      </w:rPr>
      <w:t>4</w:t>
    </w:r>
    <w:r w:rsidRPr="003F3FC1">
      <w:rPr>
        <w:rFonts w:ascii="Arial Narrow" w:hAnsi="Arial Narrow" w:cs="Calibri"/>
        <w:sz w:val="16"/>
        <w:szCs w:val="16"/>
      </w:rPr>
      <w:fldChar w:fldCharType="end"/>
    </w:r>
  </w:p>
  <w:p w:rsidR="009522D8" w:rsidRDefault="009522D8">
    <w:pPr>
      <w:pStyle w:val="Zpat"/>
    </w:pPr>
  </w:p>
  <w:p w:rsidR="009522D8" w:rsidRDefault="009522D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2D8" w:rsidRDefault="009522D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9E4" w:rsidRDefault="005A09E4" w:rsidP="0094187F">
      <w:pPr>
        <w:spacing w:after="0" w:line="240" w:lineRule="auto"/>
      </w:pPr>
      <w:r>
        <w:separator/>
      </w:r>
    </w:p>
  </w:footnote>
  <w:footnote w:type="continuationSeparator" w:id="0">
    <w:p w:rsidR="005A09E4" w:rsidRDefault="005A09E4" w:rsidP="00941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2D8" w:rsidRDefault="009522D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2D8" w:rsidRDefault="00D4366C">
    <w:pPr>
      <w:pStyle w:val="Zhlav"/>
    </w:pPr>
    <w:r>
      <w:rPr>
        <w:noProof/>
        <w:lang w:eastAsia="cs-CZ"/>
      </w:rPr>
      <w:drawing>
        <wp:inline distT="0" distB="0" distL="0" distR="0">
          <wp:extent cx="5743575" cy="89535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8953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2D8" w:rsidRDefault="009522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32FB"/>
    <w:multiLevelType w:val="hybridMultilevel"/>
    <w:tmpl w:val="236641B6"/>
    <w:lvl w:ilvl="0" w:tplc="F31E7B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35847"/>
    <w:multiLevelType w:val="multilevel"/>
    <w:tmpl w:val="C63C84E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04CD4A59"/>
    <w:multiLevelType w:val="hybridMultilevel"/>
    <w:tmpl w:val="D3B44F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5726A4"/>
    <w:multiLevelType w:val="hybridMultilevel"/>
    <w:tmpl w:val="23E6B7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12940"/>
    <w:multiLevelType w:val="hybridMultilevel"/>
    <w:tmpl w:val="911090E2"/>
    <w:lvl w:ilvl="0" w:tplc="5E8A56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4305AB"/>
    <w:multiLevelType w:val="hybridMultilevel"/>
    <w:tmpl w:val="48660298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9E1365"/>
    <w:multiLevelType w:val="hybridMultilevel"/>
    <w:tmpl w:val="65B2EC90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F178F3"/>
    <w:multiLevelType w:val="hybridMultilevel"/>
    <w:tmpl w:val="AEE40B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5D65DA"/>
    <w:multiLevelType w:val="hybridMultilevel"/>
    <w:tmpl w:val="3BFA63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E14904"/>
    <w:multiLevelType w:val="hybridMultilevel"/>
    <w:tmpl w:val="B9C084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E6494C"/>
    <w:multiLevelType w:val="hybridMultilevel"/>
    <w:tmpl w:val="C12E96E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83E4484E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785687"/>
    <w:multiLevelType w:val="hybridMultilevel"/>
    <w:tmpl w:val="A0207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7A3461"/>
    <w:multiLevelType w:val="hybridMultilevel"/>
    <w:tmpl w:val="87A2D2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1C7CE4"/>
    <w:multiLevelType w:val="hybridMultilevel"/>
    <w:tmpl w:val="0F5EC4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836694"/>
    <w:multiLevelType w:val="hybridMultilevel"/>
    <w:tmpl w:val="2BEA0032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905BD5"/>
    <w:multiLevelType w:val="hybridMultilevel"/>
    <w:tmpl w:val="7CB8FCC8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9F19ED"/>
    <w:multiLevelType w:val="hybridMultilevel"/>
    <w:tmpl w:val="A5E2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C606BE"/>
    <w:multiLevelType w:val="hybridMultilevel"/>
    <w:tmpl w:val="B62EA204"/>
    <w:lvl w:ilvl="0" w:tplc="FC26FA5C">
      <w:start w:val="3"/>
      <w:numFmt w:val="bullet"/>
      <w:lvlText w:val="-"/>
      <w:lvlJc w:val="left"/>
      <w:pPr>
        <w:ind w:left="788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8">
    <w:nsid w:val="2A8B459B"/>
    <w:multiLevelType w:val="hybridMultilevel"/>
    <w:tmpl w:val="3C4CB1CC"/>
    <w:lvl w:ilvl="0" w:tplc="49243A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B286287"/>
    <w:multiLevelType w:val="hybridMultilevel"/>
    <w:tmpl w:val="237227E2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CF26902"/>
    <w:multiLevelType w:val="hybridMultilevel"/>
    <w:tmpl w:val="7EEED6D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E8023E2"/>
    <w:multiLevelType w:val="hybridMultilevel"/>
    <w:tmpl w:val="AB9C2D8E"/>
    <w:lvl w:ilvl="0" w:tplc="6FE634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2605D18"/>
    <w:multiLevelType w:val="hybridMultilevel"/>
    <w:tmpl w:val="8048C4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AA6D4B"/>
    <w:multiLevelType w:val="hybridMultilevel"/>
    <w:tmpl w:val="6A5E2E1E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EE6E39"/>
    <w:multiLevelType w:val="hybridMultilevel"/>
    <w:tmpl w:val="7B52860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760264"/>
    <w:multiLevelType w:val="hybridMultilevel"/>
    <w:tmpl w:val="A914FC94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BD733A"/>
    <w:multiLevelType w:val="hybridMultilevel"/>
    <w:tmpl w:val="7FD80BCA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C74EFE"/>
    <w:multiLevelType w:val="hybridMultilevel"/>
    <w:tmpl w:val="395042AA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434C8A"/>
    <w:multiLevelType w:val="hybridMultilevel"/>
    <w:tmpl w:val="B34E4AD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374BA5"/>
    <w:multiLevelType w:val="hybridMultilevel"/>
    <w:tmpl w:val="9916822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080A2A"/>
    <w:multiLevelType w:val="hybridMultilevel"/>
    <w:tmpl w:val="2C82F18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393A6E"/>
    <w:multiLevelType w:val="hybridMultilevel"/>
    <w:tmpl w:val="9C0AB6A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DC0C14"/>
    <w:multiLevelType w:val="hybridMultilevel"/>
    <w:tmpl w:val="CF32426E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E31719"/>
    <w:multiLevelType w:val="hybridMultilevel"/>
    <w:tmpl w:val="BB78A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2B0037"/>
    <w:multiLevelType w:val="hybridMultilevel"/>
    <w:tmpl w:val="7242E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7C1C75"/>
    <w:multiLevelType w:val="hybridMultilevel"/>
    <w:tmpl w:val="E9E0DC2C"/>
    <w:lvl w:ilvl="0" w:tplc="25D48FE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3369E6"/>
    <w:multiLevelType w:val="hybridMultilevel"/>
    <w:tmpl w:val="C67E66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7A652B"/>
    <w:multiLevelType w:val="hybridMultilevel"/>
    <w:tmpl w:val="DD1AD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1355E"/>
    <w:multiLevelType w:val="hybridMultilevel"/>
    <w:tmpl w:val="8F3EDDB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2F7860"/>
    <w:multiLevelType w:val="hybridMultilevel"/>
    <w:tmpl w:val="05AAAA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E614119"/>
    <w:multiLevelType w:val="hybridMultilevel"/>
    <w:tmpl w:val="5B344B5A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4D86485"/>
    <w:multiLevelType w:val="hybridMultilevel"/>
    <w:tmpl w:val="EAE85CAC"/>
    <w:lvl w:ilvl="0" w:tplc="FFD42A2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2">
    <w:nsid w:val="75534B1B"/>
    <w:multiLevelType w:val="hybridMultilevel"/>
    <w:tmpl w:val="78A6E3D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5726A04"/>
    <w:multiLevelType w:val="hybridMultilevel"/>
    <w:tmpl w:val="98C40E7E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F74002"/>
    <w:multiLevelType w:val="hybridMultilevel"/>
    <w:tmpl w:val="FA1E023E"/>
    <w:lvl w:ilvl="0" w:tplc="7ECE01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FB77047"/>
    <w:multiLevelType w:val="hybridMultilevel"/>
    <w:tmpl w:val="EE5CE6CC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4"/>
  </w:num>
  <w:num w:numId="3">
    <w:abstractNumId w:val="2"/>
  </w:num>
  <w:num w:numId="4">
    <w:abstractNumId w:val="9"/>
  </w:num>
  <w:num w:numId="5">
    <w:abstractNumId w:val="8"/>
  </w:num>
  <w:num w:numId="6">
    <w:abstractNumId w:val="36"/>
  </w:num>
  <w:num w:numId="7">
    <w:abstractNumId w:val="13"/>
  </w:num>
  <w:num w:numId="8">
    <w:abstractNumId w:val="11"/>
  </w:num>
  <w:num w:numId="9">
    <w:abstractNumId w:val="39"/>
  </w:num>
  <w:num w:numId="10">
    <w:abstractNumId w:val="38"/>
  </w:num>
  <w:num w:numId="11">
    <w:abstractNumId w:val="28"/>
  </w:num>
  <w:num w:numId="12">
    <w:abstractNumId w:val="17"/>
  </w:num>
  <w:num w:numId="13">
    <w:abstractNumId w:val="15"/>
  </w:num>
  <w:num w:numId="14">
    <w:abstractNumId w:val="27"/>
  </w:num>
  <w:num w:numId="15">
    <w:abstractNumId w:val="3"/>
  </w:num>
  <w:num w:numId="16">
    <w:abstractNumId w:val="16"/>
  </w:num>
  <w:num w:numId="17">
    <w:abstractNumId w:val="37"/>
  </w:num>
  <w:num w:numId="18">
    <w:abstractNumId w:val="6"/>
  </w:num>
  <w:num w:numId="19">
    <w:abstractNumId w:val="25"/>
  </w:num>
  <w:num w:numId="20">
    <w:abstractNumId w:val="26"/>
  </w:num>
  <w:num w:numId="21">
    <w:abstractNumId w:val="5"/>
  </w:num>
  <w:num w:numId="22">
    <w:abstractNumId w:val="4"/>
  </w:num>
  <w:num w:numId="23">
    <w:abstractNumId w:val="42"/>
  </w:num>
  <w:num w:numId="24">
    <w:abstractNumId w:val="0"/>
  </w:num>
  <w:num w:numId="25">
    <w:abstractNumId w:val="32"/>
  </w:num>
  <w:num w:numId="26">
    <w:abstractNumId w:val="24"/>
  </w:num>
  <w:num w:numId="27">
    <w:abstractNumId w:val="30"/>
  </w:num>
  <w:num w:numId="28">
    <w:abstractNumId w:val="29"/>
  </w:num>
  <w:num w:numId="29">
    <w:abstractNumId w:val="31"/>
  </w:num>
  <w:num w:numId="30">
    <w:abstractNumId w:val="10"/>
  </w:num>
  <w:num w:numId="31">
    <w:abstractNumId w:val="41"/>
  </w:num>
  <w:num w:numId="32">
    <w:abstractNumId w:val="35"/>
  </w:num>
  <w:num w:numId="33">
    <w:abstractNumId w:val="33"/>
  </w:num>
  <w:num w:numId="34">
    <w:abstractNumId w:val="43"/>
  </w:num>
  <w:num w:numId="35">
    <w:abstractNumId w:val="12"/>
  </w:num>
  <w:num w:numId="36">
    <w:abstractNumId w:val="20"/>
  </w:num>
  <w:num w:numId="37">
    <w:abstractNumId w:val="22"/>
  </w:num>
  <w:num w:numId="38">
    <w:abstractNumId w:val="14"/>
  </w:num>
  <w:num w:numId="39">
    <w:abstractNumId w:val="44"/>
  </w:num>
  <w:num w:numId="40">
    <w:abstractNumId w:val="45"/>
  </w:num>
  <w:num w:numId="41">
    <w:abstractNumId w:val="19"/>
  </w:num>
  <w:num w:numId="42">
    <w:abstractNumId w:val="40"/>
  </w:num>
  <w:num w:numId="43">
    <w:abstractNumId w:val="23"/>
  </w:num>
  <w:num w:numId="44">
    <w:abstractNumId w:val="1"/>
  </w:num>
  <w:num w:numId="45">
    <w:abstractNumId w:val="21"/>
  </w:num>
  <w:num w:numId="46">
    <w:abstractNumId w:val="18"/>
  </w:num>
  <w:num w:numId="4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EF5"/>
    <w:rsid w:val="00001999"/>
    <w:rsid w:val="00002D11"/>
    <w:rsid w:val="00035888"/>
    <w:rsid w:val="0003609B"/>
    <w:rsid w:val="000629C0"/>
    <w:rsid w:val="00080E7A"/>
    <w:rsid w:val="00084930"/>
    <w:rsid w:val="000912F4"/>
    <w:rsid w:val="0009281D"/>
    <w:rsid w:val="000A0AD7"/>
    <w:rsid w:val="000A310D"/>
    <w:rsid w:val="000B11C0"/>
    <w:rsid w:val="000C672A"/>
    <w:rsid w:val="000F30F9"/>
    <w:rsid w:val="00100F9F"/>
    <w:rsid w:val="00120A5B"/>
    <w:rsid w:val="00126514"/>
    <w:rsid w:val="00130476"/>
    <w:rsid w:val="00132405"/>
    <w:rsid w:val="001436C2"/>
    <w:rsid w:val="00147AE8"/>
    <w:rsid w:val="0015553C"/>
    <w:rsid w:val="001615AF"/>
    <w:rsid w:val="00163CD4"/>
    <w:rsid w:val="001963C7"/>
    <w:rsid w:val="001A0406"/>
    <w:rsid w:val="001A1A95"/>
    <w:rsid w:val="001D63E4"/>
    <w:rsid w:val="001F32E5"/>
    <w:rsid w:val="00205D05"/>
    <w:rsid w:val="00235ACD"/>
    <w:rsid w:val="00237EA7"/>
    <w:rsid w:val="00242FBA"/>
    <w:rsid w:val="002507D9"/>
    <w:rsid w:val="00283300"/>
    <w:rsid w:val="00296982"/>
    <w:rsid w:val="002A47B8"/>
    <w:rsid w:val="002B6598"/>
    <w:rsid w:val="002B6D33"/>
    <w:rsid w:val="002D7CF4"/>
    <w:rsid w:val="002E474D"/>
    <w:rsid w:val="002F2620"/>
    <w:rsid w:val="002F656C"/>
    <w:rsid w:val="00334D27"/>
    <w:rsid w:val="003744B6"/>
    <w:rsid w:val="00377CB5"/>
    <w:rsid w:val="00383955"/>
    <w:rsid w:val="00390C8E"/>
    <w:rsid w:val="003A76C0"/>
    <w:rsid w:val="003B45CE"/>
    <w:rsid w:val="003B75E9"/>
    <w:rsid w:val="003C7E59"/>
    <w:rsid w:val="003F3FC1"/>
    <w:rsid w:val="004012AD"/>
    <w:rsid w:val="00407119"/>
    <w:rsid w:val="0041627E"/>
    <w:rsid w:val="00425DD3"/>
    <w:rsid w:val="00460C24"/>
    <w:rsid w:val="004909E5"/>
    <w:rsid w:val="004B45F0"/>
    <w:rsid w:val="004C5585"/>
    <w:rsid w:val="004C6531"/>
    <w:rsid w:val="004C7531"/>
    <w:rsid w:val="004D05D6"/>
    <w:rsid w:val="004D1C64"/>
    <w:rsid w:val="004F6CCA"/>
    <w:rsid w:val="00500D5E"/>
    <w:rsid w:val="005126C5"/>
    <w:rsid w:val="00541438"/>
    <w:rsid w:val="00544049"/>
    <w:rsid w:val="00563015"/>
    <w:rsid w:val="0056407D"/>
    <w:rsid w:val="00573625"/>
    <w:rsid w:val="005879CF"/>
    <w:rsid w:val="005A09E4"/>
    <w:rsid w:val="005A5F72"/>
    <w:rsid w:val="005C108D"/>
    <w:rsid w:val="005C2ADC"/>
    <w:rsid w:val="005C6F85"/>
    <w:rsid w:val="005F782D"/>
    <w:rsid w:val="00605C53"/>
    <w:rsid w:val="0064450E"/>
    <w:rsid w:val="00681D9D"/>
    <w:rsid w:val="0068310C"/>
    <w:rsid w:val="006B0A65"/>
    <w:rsid w:val="006B40A7"/>
    <w:rsid w:val="006C7100"/>
    <w:rsid w:val="007029E4"/>
    <w:rsid w:val="00726AF4"/>
    <w:rsid w:val="00731589"/>
    <w:rsid w:val="00735064"/>
    <w:rsid w:val="0073561B"/>
    <w:rsid w:val="0074264E"/>
    <w:rsid w:val="00770B56"/>
    <w:rsid w:val="007820D6"/>
    <w:rsid w:val="00792641"/>
    <w:rsid w:val="00793B73"/>
    <w:rsid w:val="00794187"/>
    <w:rsid w:val="007A1AAA"/>
    <w:rsid w:val="007C2934"/>
    <w:rsid w:val="007D07EE"/>
    <w:rsid w:val="007D0E2A"/>
    <w:rsid w:val="007D4F3B"/>
    <w:rsid w:val="007E5354"/>
    <w:rsid w:val="007E671B"/>
    <w:rsid w:val="007F4F9C"/>
    <w:rsid w:val="0083015A"/>
    <w:rsid w:val="008434C0"/>
    <w:rsid w:val="00852140"/>
    <w:rsid w:val="00863568"/>
    <w:rsid w:val="008B143B"/>
    <w:rsid w:val="008D2A07"/>
    <w:rsid w:val="008E145D"/>
    <w:rsid w:val="008F45EB"/>
    <w:rsid w:val="00907F34"/>
    <w:rsid w:val="009103C7"/>
    <w:rsid w:val="00921A86"/>
    <w:rsid w:val="00931B1A"/>
    <w:rsid w:val="0094187F"/>
    <w:rsid w:val="00950DB3"/>
    <w:rsid w:val="00951D5B"/>
    <w:rsid w:val="009522D8"/>
    <w:rsid w:val="00957BBC"/>
    <w:rsid w:val="009A35AE"/>
    <w:rsid w:val="009A3768"/>
    <w:rsid w:val="009B4CAC"/>
    <w:rsid w:val="009F1406"/>
    <w:rsid w:val="009F63A2"/>
    <w:rsid w:val="00A0044D"/>
    <w:rsid w:val="00A03B2F"/>
    <w:rsid w:val="00A32883"/>
    <w:rsid w:val="00A37531"/>
    <w:rsid w:val="00A42DD7"/>
    <w:rsid w:val="00A5097D"/>
    <w:rsid w:val="00A53717"/>
    <w:rsid w:val="00A873E6"/>
    <w:rsid w:val="00AA0E0A"/>
    <w:rsid w:val="00AA2CE6"/>
    <w:rsid w:val="00AA3B3A"/>
    <w:rsid w:val="00AA5358"/>
    <w:rsid w:val="00AC07A2"/>
    <w:rsid w:val="00AC4EDB"/>
    <w:rsid w:val="00AD5DB6"/>
    <w:rsid w:val="00AE2CC9"/>
    <w:rsid w:val="00B148AB"/>
    <w:rsid w:val="00B57452"/>
    <w:rsid w:val="00B70CEE"/>
    <w:rsid w:val="00B8121A"/>
    <w:rsid w:val="00BA5971"/>
    <w:rsid w:val="00BC0D12"/>
    <w:rsid w:val="00BE629F"/>
    <w:rsid w:val="00BF773D"/>
    <w:rsid w:val="00C00CFA"/>
    <w:rsid w:val="00C15353"/>
    <w:rsid w:val="00C2257E"/>
    <w:rsid w:val="00C2470D"/>
    <w:rsid w:val="00C264F0"/>
    <w:rsid w:val="00C521D9"/>
    <w:rsid w:val="00C75F26"/>
    <w:rsid w:val="00C80E34"/>
    <w:rsid w:val="00C8102B"/>
    <w:rsid w:val="00C845DF"/>
    <w:rsid w:val="00C85574"/>
    <w:rsid w:val="00C97169"/>
    <w:rsid w:val="00CA041F"/>
    <w:rsid w:val="00CA73BB"/>
    <w:rsid w:val="00CD2DDC"/>
    <w:rsid w:val="00CD58B1"/>
    <w:rsid w:val="00D0395B"/>
    <w:rsid w:val="00D05965"/>
    <w:rsid w:val="00D05F68"/>
    <w:rsid w:val="00D06C59"/>
    <w:rsid w:val="00D138CE"/>
    <w:rsid w:val="00D2068F"/>
    <w:rsid w:val="00D20CAC"/>
    <w:rsid w:val="00D4366C"/>
    <w:rsid w:val="00D47E5E"/>
    <w:rsid w:val="00D54EF5"/>
    <w:rsid w:val="00D6360E"/>
    <w:rsid w:val="00D63D0A"/>
    <w:rsid w:val="00D669E7"/>
    <w:rsid w:val="00D71180"/>
    <w:rsid w:val="00D74E38"/>
    <w:rsid w:val="00D833A0"/>
    <w:rsid w:val="00D948E2"/>
    <w:rsid w:val="00DA3AE4"/>
    <w:rsid w:val="00DB27DD"/>
    <w:rsid w:val="00DF34E0"/>
    <w:rsid w:val="00DF53E1"/>
    <w:rsid w:val="00E16BDB"/>
    <w:rsid w:val="00E227D5"/>
    <w:rsid w:val="00E31009"/>
    <w:rsid w:val="00E57333"/>
    <w:rsid w:val="00E8776D"/>
    <w:rsid w:val="00E94D86"/>
    <w:rsid w:val="00E97797"/>
    <w:rsid w:val="00EA4D99"/>
    <w:rsid w:val="00EC37A5"/>
    <w:rsid w:val="00ED053D"/>
    <w:rsid w:val="00EE00F9"/>
    <w:rsid w:val="00F115BC"/>
    <w:rsid w:val="00F219EB"/>
    <w:rsid w:val="00F2746C"/>
    <w:rsid w:val="00F327F1"/>
    <w:rsid w:val="00F32F78"/>
    <w:rsid w:val="00F62B77"/>
    <w:rsid w:val="00F6369B"/>
    <w:rsid w:val="00F74676"/>
    <w:rsid w:val="00FC0C98"/>
    <w:rsid w:val="00FE7250"/>
    <w:rsid w:val="00FE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126514"/>
    <w:pPr>
      <w:keepNext/>
      <w:keepLines/>
      <w:numPr>
        <w:numId w:val="44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126514"/>
    <w:pPr>
      <w:keepNext/>
      <w:keepLines/>
      <w:numPr>
        <w:ilvl w:val="1"/>
        <w:numId w:val="44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126514"/>
    <w:pPr>
      <w:keepNext/>
      <w:keepLines/>
      <w:numPr>
        <w:ilvl w:val="2"/>
        <w:numId w:val="44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126514"/>
    <w:pPr>
      <w:keepNext/>
      <w:keepLines/>
      <w:numPr>
        <w:ilvl w:val="3"/>
        <w:numId w:val="44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126514"/>
    <w:pPr>
      <w:keepNext/>
      <w:keepLines/>
      <w:numPr>
        <w:ilvl w:val="4"/>
        <w:numId w:val="44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126514"/>
    <w:pPr>
      <w:keepNext/>
      <w:keepLines/>
      <w:numPr>
        <w:ilvl w:val="5"/>
        <w:numId w:val="44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126514"/>
    <w:pPr>
      <w:keepNext/>
      <w:keepLines/>
      <w:numPr>
        <w:ilvl w:val="6"/>
        <w:numId w:val="44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126514"/>
    <w:pPr>
      <w:keepNext/>
      <w:keepLines/>
      <w:numPr>
        <w:ilvl w:val="7"/>
        <w:numId w:val="44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126514"/>
    <w:pPr>
      <w:keepNext/>
      <w:keepLines/>
      <w:numPr>
        <w:ilvl w:val="8"/>
        <w:numId w:val="44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62E2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126514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B62E28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B62E28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B62E28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B62E28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B62E28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B62E28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B62E28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character" w:customStyle="1" w:styleId="OdstavecseseznamemChar">
    <w:name w:val="Odstavec se seznamem Char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character" w:customStyle="1" w:styleId="FontStyle45">
    <w:name w:val="Font Style45"/>
    <w:uiPriority w:val="99"/>
    <w:rsid w:val="0041627E"/>
    <w:rPr>
      <w:rFonts w:ascii="Courier New" w:hAnsi="Courier New"/>
      <w:color w:val="000000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126514"/>
    <w:pPr>
      <w:keepNext/>
      <w:keepLines/>
      <w:numPr>
        <w:numId w:val="44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126514"/>
    <w:pPr>
      <w:keepNext/>
      <w:keepLines/>
      <w:numPr>
        <w:ilvl w:val="1"/>
        <w:numId w:val="44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126514"/>
    <w:pPr>
      <w:keepNext/>
      <w:keepLines/>
      <w:numPr>
        <w:ilvl w:val="2"/>
        <w:numId w:val="44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126514"/>
    <w:pPr>
      <w:keepNext/>
      <w:keepLines/>
      <w:numPr>
        <w:ilvl w:val="3"/>
        <w:numId w:val="44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126514"/>
    <w:pPr>
      <w:keepNext/>
      <w:keepLines/>
      <w:numPr>
        <w:ilvl w:val="4"/>
        <w:numId w:val="44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126514"/>
    <w:pPr>
      <w:keepNext/>
      <w:keepLines/>
      <w:numPr>
        <w:ilvl w:val="5"/>
        <w:numId w:val="44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126514"/>
    <w:pPr>
      <w:keepNext/>
      <w:keepLines/>
      <w:numPr>
        <w:ilvl w:val="6"/>
        <w:numId w:val="44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126514"/>
    <w:pPr>
      <w:keepNext/>
      <w:keepLines/>
      <w:numPr>
        <w:ilvl w:val="7"/>
        <w:numId w:val="44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126514"/>
    <w:pPr>
      <w:keepNext/>
      <w:keepLines/>
      <w:numPr>
        <w:ilvl w:val="8"/>
        <w:numId w:val="44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62E2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126514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B62E28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B62E28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B62E28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B62E28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B62E28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B62E28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B62E28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character" w:customStyle="1" w:styleId="OdstavecseseznamemChar">
    <w:name w:val="Odstavec se seznamem Char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character" w:customStyle="1" w:styleId="FontStyle45">
    <w:name w:val="Font Style45"/>
    <w:uiPriority w:val="99"/>
    <w:rsid w:val="0041627E"/>
    <w:rPr>
      <w:rFonts w:ascii="Courier New" w:hAnsi="Courier New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5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1537</Words>
  <Characters>9075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kucera</cp:lastModifiedBy>
  <cp:revision>4</cp:revision>
  <dcterms:created xsi:type="dcterms:W3CDTF">2015-08-27T07:04:00Z</dcterms:created>
  <dcterms:modified xsi:type="dcterms:W3CDTF">2015-08-31T08:42:00Z</dcterms:modified>
</cp:coreProperties>
</file>